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52" w:rsidRDefault="00EC1452" w:rsidP="005830BE">
      <w:pPr>
        <w:jc w:val="right"/>
        <w:rPr>
          <w:rFonts w:ascii="Times New Roman" w:hAnsi="Times New Roman" w:cs="Times New Roman"/>
          <w:b/>
          <w:bCs/>
          <w:lang w:val="nn-NO"/>
        </w:rPr>
      </w:pPr>
      <w:bookmarkStart w:id="0" w:name="_GoBack"/>
      <w:bookmarkEnd w:id="0"/>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EC1452" w:rsidRDefault="00EC1452" w:rsidP="005830BE">
      <w:pPr>
        <w:jc w:val="right"/>
        <w:rPr>
          <w:rFonts w:ascii="Times New Roman" w:hAnsi="Times New Roman" w:cs="Times New Roman"/>
          <w:b/>
          <w:bCs/>
          <w:lang w:val="nn-NO"/>
        </w:rPr>
      </w:pPr>
    </w:p>
    <w:p w:rsidR="005A261D" w:rsidRPr="00FB2127" w:rsidRDefault="005A261D" w:rsidP="005A261D">
      <w:pPr>
        <w:rPr>
          <w:rFonts w:cs="Times New Roman"/>
          <w:lang w:val="nn-NO"/>
        </w:rPr>
      </w:pPr>
      <w:r w:rsidRPr="00FB2127">
        <w:rPr>
          <w:rFonts w:cs="Times New Roman"/>
          <w:b/>
          <w:lang w:val="nn-NO"/>
        </w:rPr>
        <w:t xml:space="preserve">Til </w:t>
      </w:r>
      <w:r w:rsidRPr="00FB2127">
        <w:rPr>
          <w:rFonts w:cs="Times New Roman"/>
          <w:lang w:val="nn-NO"/>
        </w:rPr>
        <w:tab/>
      </w:r>
      <w:r w:rsidRPr="00FB2127">
        <w:rPr>
          <w:rFonts w:cs="Times New Roman"/>
          <w:lang w:val="nn-NO"/>
        </w:rPr>
        <w:tab/>
      </w:r>
      <w:proofErr w:type="spellStart"/>
      <w:r w:rsidRPr="00FB2127">
        <w:rPr>
          <w:rFonts w:cs="Times New Roman"/>
          <w:lang w:val="nn-NO"/>
        </w:rPr>
        <w:t>Studentutvalget</w:t>
      </w:r>
      <w:proofErr w:type="spellEnd"/>
      <w:r w:rsidRPr="00FB2127">
        <w:rPr>
          <w:rFonts w:cs="Times New Roman"/>
          <w:lang w:val="nn-NO"/>
        </w:rPr>
        <w:t xml:space="preserve"> </w:t>
      </w:r>
    </w:p>
    <w:p w:rsidR="005A261D" w:rsidRPr="00FB2127" w:rsidRDefault="005A261D" w:rsidP="005A261D">
      <w:pPr>
        <w:rPr>
          <w:rFonts w:cs="Times New Roman"/>
          <w:lang w:val="nn-NO"/>
        </w:rPr>
      </w:pPr>
      <w:r w:rsidRPr="00FB2127">
        <w:rPr>
          <w:rFonts w:cs="Times New Roman"/>
          <w:b/>
          <w:lang w:val="nn-NO"/>
        </w:rPr>
        <w:t>Kopi til</w:t>
      </w:r>
      <w:r w:rsidRPr="00FB2127">
        <w:rPr>
          <w:rFonts w:cs="Times New Roman"/>
          <w:lang w:val="nn-NO"/>
        </w:rPr>
        <w:t xml:space="preserve"> </w:t>
      </w:r>
      <w:r w:rsidRPr="00FB2127">
        <w:rPr>
          <w:rFonts w:cs="Times New Roman"/>
          <w:lang w:val="nn-NO"/>
        </w:rPr>
        <w:tab/>
        <w:t xml:space="preserve">Dekan, </w:t>
      </w:r>
      <w:proofErr w:type="spellStart"/>
      <w:r w:rsidRPr="00FB2127">
        <w:rPr>
          <w:rFonts w:cs="Times New Roman"/>
          <w:lang w:val="nn-NO"/>
        </w:rPr>
        <w:t>Prodekan</w:t>
      </w:r>
      <w:proofErr w:type="spellEnd"/>
      <w:r w:rsidRPr="00FB2127">
        <w:rPr>
          <w:rFonts w:cs="Times New Roman"/>
          <w:lang w:val="nn-NO"/>
        </w:rPr>
        <w:t xml:space="preserve">, Fakultetsdirektør, Ass. Fakultetsdirektør, </w:t>
      </w:r>
    </w:p>
    <w:p w:rsidR="005A261D" w:rsidRPr="00FB2127" w:rsidRDefault="005A261D" w:rsidP="005A261D">
      <w:pPr>
        <w:ind w:left="709" w:firstLine="709"/>
        <w:rPr>
          <w:rFonts w:cs="Times New Roman"/>
          <w:lang w:val="nn-NO"/>
        </w:rPr>
      </w:pPr>
      <w:r w:rsidRPr="00FB2127">
        <w:rPr>
          <w:rFonts w:cs="Times New Roman"/>
          <w:lang w:val="nn-NO"/>
        </w:rPr>
        <w:t xml:space="preserve">Studentparlamentet, Program- og </w:t>
      </w:r>
      <w:proofErr w:type="spellStart"/>
      <w:r w:rsidRPr="00FB2127">
        <w:rPr>
          <w:rFonts w:cs="Times New Roman"/>
          <w:lang w:val="nn-NO"/>
        </w:rPr>
        <w:t>fagutvalg</w:t>
      </w:r>
      <w:proofErr w:type="spellEnd"/>
      <w:r w:rsidRPr="00FB2127">
        <w:rPr>
          <w:rFonts w:cs="Times New Roman"/>
          <w:lang w:val="nn-NO"/>
        </w:rPr>
        <w:t xml:space="preserve">, SVFF, </w:t>
      </w:r>
      <w:proofErr w:type="spellStart"/>
      <w:r w:rsidRPr="00FB2127">
        <w:rPr>
          <w:rFonts w:cs="Times New Roman"/>
          <w:lang w:val="nn-NO"/>
        </w:rPr>
        <w:t>Samfunnsviter’n</w:t>
      </w:r>
      <w:proofErr w:type="spellEnd"/>
      <w:r w:rsidRPr="00FB2127">
        <w:rPr>
          <w:rFonts w:cs="Times New Roman"/>
          <w:lang w:val="nn-NO"/>
        </w:rPr>
        <w:t xml:space="preserve"> </w:t>
      </w:r>
    </w:p>
    <w:p w:rsidR="005A261D" w:rsidRPr="00FB2127" w:rsidRDefault="005A261D" w:rsidP="005A261D">
      <w:pPr>
        <w:rPr>
          <w:rFonts w:cs="Times New Roman"/>
          <w:lang w:val="nn-NO"/>
        </w:rPr>
      </w:pPr>
      <w:proofErr w:type="spellStart"/>
      <w:r w:rsidRPr="00FB2127">
        <w:rPr>
          <w:rFonts w:cs="Times New Roman"/>
          <w:b/>
          <w:lang w:val="nn-NO"/>
        </w:rPr>
        <w:t>Fra</w:t>
      </w:r>
      <w:proofErr w:type="spellEnd"/>
      <w:r w:rsidRPr="00FB2127">
        <w:rPr>
          <w:rFonts w:cs="Times New Roman"/>
          <w:b/>
          <w:lang w:val="nn-NO"/>
        </w:rPr>
        <w:t xml:space="preserve"> </w:t>
      </w:r>
      <w:r w:rsidRPr="00FB2127">
        <w:rPr>
          <w:rFonts w:cs="Times New Roman"/>
          <w:lang w:val="nn-NO"/>
        </w:rPr>
        <w:tab/>
      </w:r>
      <w:r w:rsidRPr="00FB2127">
        <w:rPr>
          <w:rFonts w:cs="Times New Roman"/>
          <w:lang w:val="nn-NO"/>
        </w:rPr>
        <w:tab/>
        <w:t xml:space="preserve">Adrian H. Haugen (medlem) og Tale Krogsæter Aarre (Leder) </w:t>
      </w:r>
    </w:p>
    <w:p w:rsidR="005B3528" w:rsidRPr="00FB2127" w:rsidRDefault="005A261D" w:rsidP="005A261D">
      <w:pPr>
        <w:rPr>
          <w:rFonts w:cs="Times New Roman"/>
          <w:b/>
          <w:lang w:val="nn-NO"/>
        </w:rPr>
      </w:pPr>
      <w:r w:rsidRPr="00FB2127">
        <w:rPr>
          <w:rFonts w:cs="Times New Roman"/>
          <w:b/>
          <w:lang w:val="nn-NO"/>
        </w:rPr>
        <w:t>Dato</w:t>
      </w:r>
      <w:r w:rsidRPr="00FB2127">
        <w:rPr>
          <w:rFonts w:cs="Times New Roman"/>
          <w:lang w:val="nn-NO"/>
        </w:rPr>
        <w:t xml:space="preserve"> </w:t>
      </w:r>
      <w:r w:rsidRPr="00FB2127">
        <w:rPr>
          <w:rFonts w:cs="Times New Roman"/>
          <w:lang w:val="nn-NO"/>
        </w:rPr>
        <w:tab/>
      </w:r>
      <w:r w:rsidRPr="00FB2127">
        <w:rPr>
          <w:rFonts w:cs="Times New Roman"/>
          <w:lang w:val="nn-NO"/>
        </w:rPr>
        <w:tab/>
        <w:t>06.11.2013</w:t>
      </w:r>
      <w:r w:rsidRPr="00FB2127">
        <w:rPr>
          <w:rFonts w:cs="Times New Roman"/>
          <w:b/>
          <w:lang w:val="nn-NO"/>
        </w:rPr>
        <w:t xml:space="preserve"> </w:t>
      </w:r>
      <w:r w:rsidRPr="00FB2127">
        <w:rPr>
          <w:rFonts w:cs="Times New Roman"/>
          <w:b/>
          <w:lang w:val="nn-NO"/>
        </w:rPr>
        <w:cr/>
      </w:r>
    </w:p>
    <w:p w:rsidR="005A261D" w:rsidRPr="00FB2127" w:rsidRDefault="005A261D" w:rsidP="005B3528">
      <w:pPr>
        <w:rPr>
          <w:rFonts w:cs="Times New Roman"/>
          <w:b/>
          <w:lang w:val="nn-NO"/>
        </w:rPr>
      </w:pPr>
    </w:p>
    <w:p w:rsidR="005A261D" w:rsidRPr="00FB2127" w:rsidRDefault="005A261D" w:rsidP="005B3528">
      <w:pPr>
        <w:rPr>
          <w:rFonts w:cs="Times New Roman"/>
          <w:b/>
          <w:lang w:val="nn-NO"/>
        </w:rPr>
      </w:pPr>
    </w:p>
    <w:p w:rsidR="005A261D" w:rsidRPr="00FB2127" w:rsidRDefault="005A261D" w:rsidP="005A261D">
      <w:pPr>
        <w:rPr>
          <w:rFonts w:cs="Times New Roman"/>
          <w:sz w:val="36"/>
          <w:lang w:val="nn-NO"/>
        </w:rPr>
      </w:pPr>
      <w:r w:rsidRPr="00FB2127">
        <w:rPr>
          <w:rFonts w:cs="Times New Roman"/>
          <w:sz w:val="36"/>
          <w:lang w:val="nn-NO"/>
        </w:rPr>
        <w:t xml:space="preserve">Referat </w:t>
      </w:r>
      <w:proofErr w:type="spellStart"/>
      <w:r w:rsidRPr="00FB2127">
        <w:rPr>
          <w:rFonts w:cs="Times New Roman"/>
          <w:sz w:val="36"/>
          <w:lang w:val="nn-NO"/>
        </w:rPr>
        <w:t>fra</w:t>
      </w:r>
      <w:proofErr w:type="spellEnd"/>
      <w:r w:rsidRPr="00FB2127">
        <w:rPr>
          <w:rFonts w:cs="Times New Roman"/>
          <w:sz w:val="36"/>
          <w:lang w:val="nn-NO"/>
        </w:rPr>
        <w:t xml:space="preserve"> Studentrådsmøte </w:t>
      </w:r>
    </w:p>
    <w:p w:rsidR="005A261D" w:rsidRPr="00FB2127" w:rsidRDefault="005A261D" w:rsidP="005A261D">
      <w:pPr>
        <w:rPr>
          <w:rFonts w:cs="Times New Roman"/>
          <w:b/>
          <w:lang w:val="nn-NO"/>
        </w:rPr>
      </w:pPr>
      <w:r w:rsidRPr="00FB2127">
        <w:rPr>
          <w:rFonts w:cs="Times New Roman"/>
          <w:b/>
          <w:lang w:val="nn-NO"/>
        </w:rPr>
        <w:t xml:space="preserve"> </w:t>
      </w:r>
    </w:p>
    <w:p w:rsidR="005A261D" w:rsidRPr="00FB2127" w:rsidRDefault="005A261D" w:rsidP="005A261D">
      <w:pPr>
        <w:rPr>
          <w:rFonts w:cs="Times New Roman"/>
          <w:b/>
          <w:lang w:val="nn-NO"/>
        </w:rPr>
      </w:pPr>
    </w:p>
    <w:p w:rsidR="005A261D" w:rsidRPr="00FB2127" w:rsidRDefault="005A261D" w:rsidP="005A261D">
      <w:pPr>
        <w:rPr>
          <w:rFonts w:cs="Times New Roman"/>
          <w:b/>
          <w:lang w:val="nn-NO"/>
        </w:rPr>
      </w:pPr>
      <w:r w:rsidRPr="00FB2127">
        <w:rPr>
          <w:rFonts w:cs="Times New Roman"/>
          <w:b/>
          <w:lang w:val="nn-NO"/>
        </w:rPr>
        <w:t xml:space="preserve">Møtedato </w:t>
      </w:r>
      <w:r w:rsidRPr="00FB2127">
        <w:rPr>
          <w:rFonts w:cs="Times New Roman"/>
          <w:b/>
          <w:lang w:val="nn-NO"/>
        </w:rPr>
        <w:tab/>
      </w:r>
      <w:r w:rsidRPr="00FB2127">
        <w:rPr>
          <w:rFonts w:cs="Times New Roman"/>
          <w:lang w:val="nn-NO"/>
        </w:rPr>
        <w:t>Onsdag 06.11.13</w:t>
      </w:r>
      <w:r w:rsidRPr="00FB2127">
        <w:rPr>
          <w:rFonts w:cs="Times New Roman"/>
          <w:b/>
          <w:lang w:val="nn-NO"/>
        </w:rPr>
        <w:t xml:space="preserve"> </w:t>
      </w:r>
    </w:p>
    <w:p w:rsidR="005A261D" w:rsidRPr="00FB2127" w:rsidRDefault="005A261D" w:rsidP="005A261D">
      <w:pPr>
        <w:rPr>
          <w:rFonts w:cs="Times New Roman"/>
          <w:b/>
          <w:lang w:val="nn-NO"/>
        </w:rPr>
      </w:pPr>
      <w:r w:rsidRPr="00FB2127">
        <w:rPr>
          <w:rFonts w:cs="Times New Roman"/>
          <w:b/>
          <w:lang w:val="nn-NO"/>
        </w:rPr>
        <w:t xml:space="preserve">Møtetid </w:t>
      </w:r>
      <w:r w:rsidRPr="00FB2127">
        <w:rPr>
          <w:rFonts w:cs="Times New Roman"/>
          <w:b/>
          <w:lang w:val="nn-NO"/>
        </w:rPr>
        <w:tab/>
      </w:r>
      <w:r w:rsidRPr="00FB2127">
        <w:rPr>
          <w:rFonts w:cs="Times New Roman"/>
          <w:lang w:val="nn-NO"/>
        </w:rPr>
        <w:t>17:00-18:30</w:t>
      </w:r>
      <w:r w:rsidRPr="00FB2127">
        <w:rPr>
          <w:rFonts w:cs="Times New Roman"/>
          <w:b/>
          <w:lang w:val="nn-NO"/>
        </w:rPr>
        <w:t xml:space="preserve"> </w:t>
      </w:r>
    </w:p>
    <w:p w:rsidR="005B3528" w:rsidRPr="00FB2127" w:rsidRDefault="005A261D" w:rsidP="005A261D">
      <w:pPr>
        <w:rPr>
          <w:rFonts w:cs="Times New Roman"/>
          <w:b/>
          <w:lang w:val="nn-NO"/>
        </w:rPr>
      </w:pPr>
      <w:r w:rsidRPr="00FB2127">
        <w:rPr>
          <w:rFonts w:cs="Times New Roman"/>
          <w:b/>
          <w:lang w:val="nn-NO"/>
        </w:rPr>
        <w:t xml:space="preserve">Møtested </w:t>
      </w:r>
      <w:r w:rsidRPr="00FB2127">
        <w:rPr>
          <w:rFonts w:cs="Times New Roman"/>
          <w:b/>
          <w:lang w:val="nn-NO"/>
        </w:rPr>
        <w:tab/>
      </w:r>
      <w:r w:rsidRPr="00FB2127">
        <w:rPr>
          <w:rFonts w:cs="Times New Roman"/>
          <w:lang w:val="nn-NO"/>
        </w:rPr>
        <w:t>Aud. 3, V. Eilert Sundts Hus</w:t>
      </w:r>
    </w:p>
    <w:p w:rsidR="005A261D" w:rsidRPr="00FB2127" w:rsidRDefault="005A261D" w:rsidP="005B3528">
      <w:pPr>
        <w:rPr>
          <w:rFonts w:cs="Times New Roman"/>
          <w:b/>
          <w:lang w:val="nn-NO"/>
        </w:rPr>
      </w:pPr>
    </w:p>
    <w:p w:rsidR="00A0032E" w:rsidRPr="00FB2127" w:rsidRDefault="00A0032E" w:rsidP="005B3528">
      <w:pPr>
        <w:rPr>
          <w:rFonts w:cs="Times New Roman"/>
          <w:b/>
          <w:lang w:val="nn-NO"/>
        </w:rPr>
      </w:pPr>
    </w:p>
    <w:p w:rsidR="005A261D" w:rsidRPr="00FB2127" w:rsidRDefault="005A261D" w:rsidP="005B3528">
      <w:pPr>
        <w:rPr>
          <w:rFonts w:cs="Times New Roman"/>
          <w:lang w:val="nn-NO"/>
        </w:rPr>
      </w:pPr>
    </w:p>
    <w:p w:rsidR="005A261D" w:rsidRPr="00FB2127" w:rsidRDefault="005A261D" w:rsidP="005A261D">
      <w:pPr>
        <w:rPr>
          <w:rFonts w:cs="Times New Roman"/>
          <w:b/>
          <w:lang w:val="nn-NO"/>
        </w:rPr>
      </w:pPr>
      <w:proofErr w:type="spellStart"/>
      <w:r w:rsidRPr="00FB2127">
        <w:rPr>
          <w:rFonts w:cs="Times New Roman"/>
          <w:b/>
          <w:lang w:val="nn-NO"/>
        </w:rPr>
        <w:t>Tilstede</w:t>
      </w:r>
      <w:proofErr w:type="spellEnd"/>
      <w:r w:rsidRPr="00FB2127">
        <w:rPr>
          <w:rFonts w:cs="Times New Roman"/>
          <w:b/>
          <w:lang w:val="nn-NO"/>
        </w:rPr>
        <w:t xml:space="preserve">: </w:t>
      </w:r>
    </w:p>
    <w:p w:rsidR="005A261D" w:rsidRPr="00FB2127" w:rsidRDefault="005A261D" w:rsidP="005A261D">
      <w:pPr>
        <w:ind w:firstLine="709"/>
        <w:rPr>
          <w:rFonts w:cs="Times New Roman"/>
          <w:lang w:val="nn-NO"/>
        </w:rPr>
      </w:pPr>
      <w:proofErr w:type="spellStart"/>
      <w:r w:rsidRPr="00FB2127">
        <w:rPr>
          <w:rFonts w:cs="Times New Roman"/>
          <w:lang w:val="nn-NO"/>
        </w:rPr>
        <w:t>Europastudier</w:t>
      </w:r>
      <w:proofErr w:type="spellEnd"/>
      <w:r w:rsidRPr="00FB2127">
        <w:rPr>
          <w:rFonts w:cs="Times New Roman"/>
          <w:lang w:val="nn-NO"/>
        </w:rPr>
        <w:t xml:space="preserve"> </w:t>
      </w:r>
    </w:p>
    <w:p w:rsidR="005A261D" w:rsidRPr="00FB2127" w:rsidRDefault="005A261D" w:rsidP="005A261D">
      <w:pPr>
        <w:ind w:firstLine="709"/>
        <w:rPr>
          <w:rFonts w:cs="Times New Roman"/>
          <w:lang w:val="nn-NO"/>
        </w:rPr>
      </w:pPr>
      <w:r w:rsidRPr="00FB2127">
        <w:rPr>
          <w:rFonts w:cs="Times New Roman"/>
          <w:lang w:val="nn-NO"/>
        </w:rPr>
        <w:t xml:space="preserve">Samfunnsøkonomi </w:t>
      </w:r>
    </w:p>
    <w:p w:rsidR="005A261D" w:rsidRPr="00FB2127" w:rsidRDefault="005A261D" w:rsidP="005A261D">
      <w:pPr>
        <w:ind w:firstLine="709"/>
        <w:rPr>
          <w:rFonts w:cs="Times New Roman"/>
          <w:lang w:val="nn-NO"/>
        </w:rPr>
      </w:pPr>
      <w:r w:rsidRPr="00FB2127">
        <w:rPr>
          <w:rFonts w:cs="Times New Roman"/>
          <w:lang w:val="nn-NO"/>
        </w:rPr>
        <w:t xml:space="preserve">Offentlig administrasjon og </w:t>
      </w:r>
      <w:proofErr w:type="spellStart"/>
      <w:r w:rsidRPr="00FB2127">
        <w:rPr>
          <w:rFonts w:cs="Times New Roman"/>
          <w:lang w:val="nn-NO"/>
        </w:rPr>
        <w:t>ledelse</w:t>
      </w:r>
      <w:proofErr w:type="spellEnd"/>
      <w:r w:rsidRPr="00FB2127">
        <w:rPr>
          <w:rFonts w:cs="Times New Roman"/>
          <w:lang w:val="nn-NO"/>
        </w:rPr>
        <w:t xml:space="preserve"> </w:t>
      </w:r>
    </w:p>
    <w:p w:rsidR="005A261D" w:rsidRPr="00FB2127" w:rsidRDefault="005A261D" w:rsidP="005A261D">
      <w:pPr>
        <w:ind w:firstLine="709"/>
        <w:rPr>
          <w:rFonts w:cs="Times New Roman"/>
          <w:lang w:val="nn-NO"/>
        </w:rPr>
      </w:pPr>
      <w:proofErr w:type="spellStart"/>
      <w:r w:rsidRPr="00FB2127">
        <w:rPr>
          <w:rFonts w:cs="Times New Roman"/>
          <w:lang w:val="nn-NO"/>
        </w:rPr>
        <w:t>Statsvitenskap</w:t>
      </w:r>
      <w:proofErr w:type="spellEnd"/>
      <w:r w:rsidRPr="00FB2127">
        <w:rPr>
          <w:rFonts w:cs="Times New Roman"/>
          <w:lang w:val="nn-NO"/>
        </w:rPr>
        <w:t xml:space="preserve"> </w:t>
      </w:r>
    </w:p>
    <w:p w:rsidR="005A261D" w:rsidRPr="00FB2127" w:rsidRDefault="005A261D" w:rsidP="005A261D">
      <w:pPr>
        <w:ind w:firstLine="709"/>
        <w:rPr>
          <w:rFonts w:cs="Times New Roman"/>
          <w:lang w:val="nn-NO"/>
        </w:rPr>
      </w:pPr>
      <w:r w:rsidRPr="00FB2127">
        <w:rPr>
          <w:rFonts w:cs="Times New Roman"/>
          <w:lang w:val="nn-NO"/>
        </w:rPr>
        <w:t xml:space="preserve">Internasjonale </w:t>
      </w:r>
      <w:proofErr w:type="spellStart"/>
      <w:r w:rsidRPr="00FB2127">
        <w:rPr>
          <w:rFonts w:cs="Times New Roman"/>
          <w:lang w:val="nn-NO"/>
        </w:rPr>
        <w:t>studier</w:t>
      </w:r>
      <w:proofErr w:type="spellEnd"/>
      <w:r w:rsidRPr="00FB2127">
        <w:rPr>
          <w:rFonts w:cs="Times New Roman"/>
          <w:lang w:val="nn-NO"/>
        </w:rPr>
        <w:t xml:space="preserve"> </w:t>
      </w:r>
    </w:p>
    <w:p w:rsidR="005A261D" w:rsidRPr="00FB2127" w:rsidRDefault="005A261D" w:rsidP="005A261D">
      <w:pPr>
        <w:ind w:firstLine="709"/>
        <w:rPr>
          <w:rFonts w:cs="Times New Roman"/>
          <w:lang w:val="nn-NO"/>
        </w:rPr>
      </w:pPr>
      <w:proofErr w:type="spellStart"/>
      <w:r w:rsidRPr="00FB2127">
        <w:rPr>
          <w:rFonts w:cs="Times New Roman"/>
          <w:lang w:val="nn-NO"/>
        </w:rPr>
        <w:t>Utviklingsstudier</w:t>
      </w:r>
      <w:proofErr w:type="spellEnd"/>
      <w:r w:rsidRPr="00FB2127">
        <w:rPr>
          <w:rFonts w:cs="Times New Roman"/>
          <w:lang w:val="nn-NO"/>
        </w:rPr>
        <w:t xml:space="preserve"> </w:t>
      </w:r>
    </w:p>
    <w:p w:rsidR="005A261D" w:rsidRPr="00FB2127" w:rsidRDefault="005A261D" w:rsidP="005A261D">
      <w:pPr>
        <w:ind w:firstLine="709"/>
        <w:rPr>
          <w:rFonts w:cs="Times New Roman"/>
          <w:lang w:val="nn-NO"/>
        </w:rPr>
      </w:pPr>
      <w:r w:rsidRPr="00FB2127">
        <w:rPr>
          <w:rFonts w:cs="Times New Roman"/>
          <w:lang w:val="nn-NO"/>
        </w:rPr>
        <w:t xml:space="preserve">Peace and </w:t>
      </w:r>
      <w:proofErr w:type="spellStart"/>
      <w:r w:rsidRPr="00FB2127">
        <w:rPr>
          <w:rFonts w:cs="Times New Roman"/>
          <w:lang w:val="nn-NO"/>
        </w:rPr>
        <w:t>Conflict</w:t>
      </w:r>
      <w:proofErr w:type="spellEnd"/>
      <w:r w:rsidRPr="00FB2127">
        <w:rPr>
          <w:rFonts w:cs="Times New Roman"/>
          <w:lang w:val="nn-NO"/>
        </w:rPr>
        <w:t xml:space="preserve"> Studies </w:t>
      </w:r>
    </w:p>
    <w:p w:rsidR="005A261D" w:rsidRPr="00FB2127" w:rsidRDefault="005A261D" w:rsidP="005A261D">
      <w:pPr>
        <w:ind w:firstLine="709"/>
        <w:rPr>
          <w:rFonts w:cs="Times New Roman"/>
          <w:lang w:val="nn-NO"/>
        </w:rPr>
      </w:pPr>
      <w:r w:rsidRPr="00FB2127">
        <w:rPr>
          <w:rFonts w:cs="Times New Roman"/>
          <w:lang w:val="nn-NO"/>
        </w:rPr>
        <w:t xml:space="preserve">Samfunnsgeografi </w:t>
      </w:r>
    </w:p>
    <w:p w:rsidR="005A261D" w:rsidRPr="00FB2127" w:rsidRDefault="005A261D" w:rsidP="005A261D">
      <w:pPr>
        <w:ind w:firstLine="709"/>
        <w:rPr>
          <w:rFonts w:cs="Times New Roman"/>
          <w:lang w:val="nn-NO"/>
        </w:rPr>
      </w:pPr>
      <w:r w:rsidRPr="00FB2127">
        <w:rPr>
          <w:rFonts w:cs="Times New Roman"/>
          <w:lang w:val="nn-NO"/>
        </w:rPr>
        <w:t xml:space="preserve">Psykologi </w:t>
      </w:r>
    </w:p>
    <w:p w:rsidR="005A261D" w:rsidRPr="00FB2127" w:rsidRDefault="005A261D" w:rsidP="005A261D">
      <w:pPr>
        <w:ind w:firstLine="709"/>
        <w:rPr>
          <w:rFonts w:cs="Times New Roman"/>
          <w:lang w:val="nn-NO"/>
        </w:rPr>
      </w:pPr>
      <w:r w:rsidRPr="00FB2127">
        <w:rPr>
          <w:rFonts w:cs="Times New Roman"/>
          <w:lang w:val="nn-NO"/>
        </w:rPr>
        <w:t xml:space="preserve">Sosiologiantropologi </w:t>
      </w:r>
    </w:p>
    <w:p w:rsidR="005A261D" w:rsidRPr="00FB2127" w:rsidRDefault="005A261D" w:rsidP="005A261D">
      <w:pPr>
        <w:ind w:firstLine="709"/>
        <w:rPr>
          <w:rFonts w:cs="Times New Roman"/>
          <w:lang w:val="nn-NO"/>
        </w:rPr>
      </w:pPr>
      <w:r w:rsidRPr="00FB2127">
        <w:rPr>
          <w:rFonts w:cs="Times New Roman"/>
          <w:lang w:val="nn-NO"/>
        </w:rPr>
        <w:t xml:space="preserve">Sosiologi </w:t>
      </w:r>
    </w:p>
    <w:p w:rsidR="005A261D" w:rsidRPr="00FB2127" w:rsidRDefault="005A261D" w:rsidP="005A261D">
      <w:pPr>
        <w:ind w:firstLine="709"/>
        <w:rPr>
          <w:rFonts w:cs="Times New Roman"/>
          <w:lang w:val="nn-NO"/>
        </w:rPr>
      </w:pPr>
      <w:r w:rsidRPr="00FB2127">
        <w:rPr>
          <w:rFonts w:cs="Times New Roman"/>
          <w:lang w:val="nn-NO"/>
        </w:rPr>
        <w:t xml:space="preserve">Organisasjon </w:t>
      </w:r>
      <w:proofErr w:type="spellStart"/>
      <w:r w:rsidRPr="00FB2127">
        <w:rPr>
          <w:rFonts w:cs="Times New Roman"/>
          <w:lang w:val="nn-NO"/>
        </w:rPr>
        <w:t>ledelse</w:t>
      </w:r>
      <w:proofErr w:type="spellEnd"/>
      <w:r w:rsidRPr="00FB2127">
        <w:rPr>
          <w:rFonts w:cs="Times New Roman"/>
          <w:lang w:val="nn-NO"/>
        </w:rPr>
        <w:t xml:space="preserve"> og arbeid</w:t>
      </w:r>
    </w:p>
    <w:p w:rsidR="005A261D" w:rsidRPr="00FB2127" w:rsidRDefault="005A261D" w:rsidP="005A261D">
      <w:pPr>
        <w:ind w:firstLine="709"/>
        <w:rPr>
          <w:rFonts w:cs="Times New Roman"/>
          <w:lang w:val="nn-NO"/>
        </w:rPr>
      </w:pPr>
      <w:r w:rsidRPr="00FB2127">
        <w:rPr>
          <w:rFonts w:cs="Times New Roman"/>
          <w:lang w:val="nn-NO"/>
        </w:rPr>
        <w:t xml:space="preserve">Kultur og </w:t>
      </w:r>
      <w:proofErr w:type="spellStart"/>
      <w:r w:rsidRPr="00FB2127">
        <w:rPr>
          <w:rFonts w:cs="Times New Roman"/>
          <w:lang w:val="nn-NO"/>
        </w:rPr>
        <w:t>komminikasjon</w:t>
      </w:r>
      <w:proofErr w:type="spellEnd"/>
    </w:p>
    <w:p w:rsidR="005A261D" w:rsidRPr="00FB2127" w:rsidRDefault="005A261D" w:rsidP="005A261D">
      <w:pPr>
        <w:rPr>
          <w:rFonts w:cs="Times New Roman"/>
          <w:lang w:val="nn-NO"/>
        </w:rPr>
      </w:pPr>
    </w:p>
    <w:p w:rsidR="00623596" w:rsidRPr="00FB2127" w:rsidRDefault="005A261D" w:rsidP="005A261D">
      <w:pPr>
        <w:rPr>
          <w:rFonts w:cs="Times New Roman"/>
          <w:b/>
          <w:lang w:val="nn-NO"/>
        </w:rPr>
      </w:pPr>
      <w:r w:rsidRPr="00FB2127">
        <w:rPr>
          <w:rFonts w:cs="Times New Roman"/>
          <w:b/>
          <w:lang w:val="nn-NO"/>
        </w:rPr>
        <w:t xml:space="preserve">Saksliste </w:t>
      </w:r>
      <w:r w:rsidRPr="00FB2127">
        <w:rPr>
          <w:rFonts w:cs="Times New Roman"/>
          <w:b/>
          <w:lang w:val="nn-NO"/>
        </w:rPr>
        <w:cr/>
      </w:r>
    </w:p>
    <w:p w:rsidR="005B3528" w:rsidRPr="00FB2127" w:rsidRDefault="005B3528" w:rsidP="005B3528">
      <w:pPr>
        <w:rPr>
          <w:rFonts w:cs="Times New Roman"/>
          <w:lang w:val="nn-NO"/>
        </w:rPr>
      </w:pPr>
    </w:p>
    <w:p w:rsidR="00A74C62" w:rsidRPr="00FB2127" w:rsidRDefault="00A74C62" w:rsidP="005B3528">
      <w:pPr>
        <w:rPr>
          <w:rFonts w:cs="Times New Roman"/>
          <w:lang w:val="nn-NO"/>
        </w:rPr>
      </w:pPr>
      <w:r w:rsidRPr="00FB2127">
        <w:rPr>
          <w:rFonts w:cs="Times New Roman"/>
          <w:b/>
          <w:lang w:val="nn-NO"/>
        </w:rPr>
        <w:t xml:space="preserve">Sak nr </w:t>
      </w:r>
      <w:r w:rsidR="0000025F" w:rsidRPr="00FB2127">
        <w:rPr>
          <w:rFonts w:cs="Times New Roman"/>
          <w:b/>
          <w:lang w:val="nn-NO"/>
        </w:rPr>
        <w:tab/>
        <w:t>0</w:t>
      </w:r>
      <w:r w:rsidRPr="00FB2127">
        <w:rPr>
          <w:rFonts w:cs="Times New Roman"/>
          <w:b/>
          <w:lang w:val="nn-NO"/>
        </w:rPr>
        <w:t>1</w:t>
      </w:r>
      <w:r w:rsidRPr="00FB2127">
        <w:rPr>
          <w:rFonts w:cs="Times New Roman"/>
          <w:lang w:val="nn-NO"/>
        </w:rPr>
        <w:tab/>
      </w:r>
      <w:r w:rsidRPr="00FB2127">
        <w:rPr>
          <w:rFonts w:cs="Times New Roman"/>
          <w:b/>
          <w:lang w:val="nn-NO"/>
        </w:rPr>
        <w:t>Godkjenning av innkalling, dagsorden og referat</w:t>
      </w:r>
    </w:p>
    <w:p w:rsidR="00A74C62" w:rsidRPr="00FB2127" w:rsidRDefault="00A74C62" w:rsidP="00A74C62">
      <w:pPr>
        <w:ind w:left="2127"/>
        <w:rPr>
          <w:rFonts w:cs="Times New Roman"/>
          <w:lang w:val="nn-NO"/>
        </w:rPr>
      </w:pPr>
      <w:r w:rsidRPr="00FB2127">
        <w:rPr>
          <w:rFonts w:cs="Times New Roman"/>
          <w:lang w:val="nn-NO"/>
        </w:rPr>
        <w:t>-Møteinnkalling godkjent</w:t>
      </w:r>
    </w:p>
    <w:p w:rsidR="00A74C62" w:rsidRPr="00FB2127" w:rsidRDefault="00A74C62" w:rsidP="00A74C62">
      <w:pPr>
        <w:rPr>
          <w:rFonts w:cs="Times New Roman"/>
          <w:lang w:val="nn-NO"/>
        </w:rPr>
      </w:pPr>
    </w:p>
    <w:p w:rsidR="00A74C62" w:rsidRPr="00FB2127" w:rsidRDefault="00A74C62" w:rsidP="00A74C62">
      <w:pPr>
        <w:rPr>
          <w:rFonts w:cs="Times New Roman"/>
          <w:b/>
          <w:lang w:val="nn-NO"/>
        </w:rPr>
      </w:pPr>
    </w:p>
    <w:p w:rsidR="00A74C62" w:rsidRPr="00FB2127" w:rsidRDefault="00A74C62" w:rsidP="00A74C62">
      <w:pPr>
        <w:rPr>
          <w:rFonts w:cs="Times New Roman"/>
          <w:lang w:val="nn-NO"/>
        </w:rPr>
      </w:pPr>
      <w:r w:rsidRPr="00FB2127">
        <w:rPr>
          <w:rFonts w:cs="Times New Roman"/>
          <w:b/>
          <w:lang w:val="nn-NO"/>
        </w:rPr>
        <w:t>Sak nr</w:t>
      </w:r>
      <w:r w:rsidRPr="00FB2127">
        <w:rPr>
          <w:rFonts w:cs="Times New Roman"/>
          <w:b/>
          <w:lang w:val="nn-NO"/>
        </w:rPr>
        <w:tab/>
      </w:r>
      <w:r w:rsidRPr="00FB2127">
        <w:rPr>
          <w:rFonts w:cs="Times New Roman"/>
          <w:b/>
          <w:lang w:val="nn-NO"/>
        </w:rPr>
        <w:tab/>
      </w:r>
      <w:r w:rsidR="0000025F" w:rsidRPr="00FB2127">
        <w:rPr>
          <w:rFonts w:cs="Times New Roman"/>
          <w:b/>
          <w:lang w:val="nn-NO"/>
        </w:rPr>
        <w:t>0</w:t>
      </w:r>
      <w:r w:rsidRPr="00FB2127">
        <w:rPr>
          <w:rFonts w:cs="Times New Roman"/>
          <w:b/>
          <w:lang w:val="nn-NO"/>
        </w:rPr>
        <w:t>2</w:t>
      </w:r>
      <w:r w:rsidRPr="00FB2127">
        <w:rPr>
          <w:rFonts w:cs="Times New Roman"/>
          <w:b/>
          <w:lang w:val="nn-NO"/>
        </w:rPr>
        <w:tab/>
      </w:r>
      <w:proofErr w:type="spellStart"/>
      <w:r w:rsidRPr="00FB2127">
        <w:rPr>
          <w:rFonts w:cs="Times New Roman"/>
          <w:b/>
          <w:lang w:val="nn-NO"/>
        </w:rPr>
        <w:t>Valg</w:t>
      </w:r>
      <w:proofErr w:type="spellEnd"/>
      <w:r w:rsidRPr="00FB2127">
        <w:rPr>
          <w:rFonts w:cs="Times New Roman"/>
          <w:b/>
          <w:lang w:val="nn-NO"/>
        </w:rPr>
        <w:t xml:space="preserve"> av referent</w:t>
      </w:r>
    </w:p>
    <w:p w:rsidR="00A74C62" w:rsidRPr="00FB2127" w:rsidRDefault="00A74C62" w:rsidP="00A74C62">
      <w:pPr>
        <w:ind w:left="2127"/>
        <w:rPr>
          <w:rFonts w:cs="Times New Roman"/>
          <w:lang w:val="nn-NO"/>
        </w:rPr>
      </w:pPr>
      <w:r w:rsidRPr="00FB2127">
        <w:rPr>
          <w:rFonts w:cs="Times New Roman"/>
          <w:lang w:val="nn-NO"/>
        </w:rPr>
        <w:t>-</w:t>
      </w:r>
      <w:r w:rsidR="005A261D" w:rsidRPr="00FB2127">
        <w:rPr>
          <w:rFonts w:cs="Times New Roman"/>
          <w:lang w:val="nn-NO"/>
        </w:rPr>
        <w:t>Adrian Haugen</w:t>
      </w:r>
      <w:r w:rsidRPr="00FB2127">
        <w:rPr>
          <w:rFonts w:cs="Times New Roman"/>
          <w:lang w:val="nn-NO"/>
        </w:rPr>
        <w:t xml:space="preserve"> er </w:t>
      </w:r>
      <w:proofErr w:type="spellStart"/>
      <w:r w:rsidRPr="00FB2127">
        <w:rPr>
          <w:rFonts w:cs="Times New Roman"/>
          <w:lang w:val="nn-NO"/>
        </w:rPr>
        <w:t>valgt</w:t>
      </w:r>
      <w:proofErr w:type="spellEnd"/>
      <w:r w:rsidRPr="00FB2127">
        <w:rPr>
          <w:rFonts w:cs="Times New Roman"/>
          <w:lang w:val="nn-NO"/>
        </w:rPr>
        <w:t xml:space="preserve"> til referent dette møtet.</w:t>
      </w:r>
    </w:p>
    <w:p w:rsidR="00A74C62" w:rsidRPr="00FB2127" w:rsidRDefault="00A74C62" w:rsidP="00A74C62">
      <w:pPr>
        <w:ind w:left="2127"/>
        <w:rPr>
          <w:rFonts w:cs="Times New Roman"/>
          <w:lang w:val="nn-NO"/>
        </w:rPr>
      </w:pPr>
    </w:p>
    <w:p w:rsidR="0000025F" w:rsidRPr="00FB2127" w:rsidRDefault="0000025F" w:rsidP="00A74C62">
      <w:pPr>
        <w:ind w:left="2127"/>
        <w:rPr>
          <w:rFonts w:cs="Times New Roman"/>
          <w:lang w:val="nn-NO"/>
        </w:rPr>
      </w:pPr>
    </w:p>
    <w:p w:rsidR="00A74C62" w:rsidRPr="00FB2127" w:rsidRDefault="00A74C62" w:rsidP="00A74C62">
      <w:pPr>
        <w:rPr>
          <w:rFonts w:cs="Times New Roman"/>
          <w:lang w:val="nn-NO"/>
        </w:rPr>
      </w:pPr>
      <w:r w:rsidRPr="00FB2127">
        <w:rPr>
          <w:rFonts w:cs="Times New Roman"/>
          <w:b/>
          <w:lang w:val="nn-NO"/>
        </w:rPr>
        <w:t>Sak nr</w:t>
      </w:r>
      <w:r w:rsidRPr="00FB2127">
        <w:rPr>
          <w:rFonts w:cs="Times New Roman"/>
          <w:b/>
          <w:lang w:val="nn-NO"/>
        </w:rPr>
        <w:tab/>
      </w:r>
      <w:r w:rsidRPr="00FB2127">
        <w:rPr>
          <w:rFonts w:cs="Times New Roman"/>
          <w:b/>
          <w:lang w:val="nn-NO"/>
        </w:rPr>
        <w:tab/>
      </w:r>
      <w:r w:rsidR="0000025F" w:rsidRPr="00FB2127">
        <w:rPr>
          <w:rFonts w:cs="Times New Roman"/>
          <w:b/>
          <w:lang w:val="nn-NO"/>
        </w:rPr>
        <w:t>0</w:t>
      </w:r>
      <w:r w:rsidRPr="00FB2127">
        <w:rPr>
          <w:rFonts w:cs="Times New Roman"/>
          <w:b/>
          <w:lang w:val="nn-NO"/>
        </w:rPr>
        <w:t>3</w:t>
      </w:r>
      <w:r w:rsidRPr="00FB2127">
        <w:rPr>
          <w:rFonts w:cs="Times New Roman"/>
          <w:b/>
          <w:lang w:val="nn-NO"/>
        </w:rPr>
        <w:tab/>
        <w:t>Orientering v/ leder Tale Krogsæter Aarre</w:t>
      </w:r>
    </w:p>
    <w:p w:rsidR="008D559A" w:rsidRDefault="00764789" w:rsidP="008D559A">
      <w:pPr>
        <w:ind w:left="2127"/>
        <w:rPr>
          <w:rFonts w:cs="Times New Roman"/>
        </w:rPr>
      </w:pPr>
      <w:r>
        <w:rPr>
          <w:rFonts w:cs="Times New Roman"/>
        </w:rPr>
        <w:t xml:space="preserve">SVSU utførte klipp av bokskap tidligere i høst, som ble riktig utført, men med tilbakemelding om dårlig informasjon på forhånd. </w:t>
      </w:r>
    </w:p>
    <w:p w:rsidR="00764789" w:rsidRDefault="00764789" w:rsidP="008D559A">
      <w:pPr>
        <w:ind w:left="2127"/>
        <w:rPr>
          <w:rFonts w:cs="Times New Roman"/>
        </w:rPr>
      </w:pPr>
    </w:p>
    <w:p w:rsidR="00764789" w:rsidRDefault="00764789" w:rsidP="008D559A">
      <w:pPr>
        <w:ind w:left="2127"/>
        <w:rPr>
          <w:rFonts w:cs="Times New Roman"/>
        </w:rPr>
      </w:pPr>
      <w:r>
        <w:rPr>
          <w:rFonts w:cs="Times New Roman"/>
        </w:rPr>
        <w:t xml:space="preserve">Byggingen i SV fakultet vil ta lengere tid enn først anslått, og man regner nå med at byggingsarbeidet vil vare frem til midten av februar. Det betyr riktignok ikke at det vil være mulig å flytte inn i lokalene i februar, men heller nærmere april. Det viser seg også at det vil bli bedre plass enn man trodde tidligere, og det vil også bli visse sosiale områder med mulighet for å slappe av. </w:t>
      </w:r>
    </w:p>
    <w:p w:rsidR="00764789" w:rsidRDefault="00764789" w:rsidP="008D559A">
      <w:pPr>
        <w:ind w:left="2127"/>
      </w:pPr>
      <w:r>
        <w:rPr>
          <w:rFonts w:cs="Times New Roman"/>
        </w:rPr>
        <w:t xml:space="preserve"> </w:t>
      </w:r>
    </w:p>
    <w:p w:rsidR="008D559A" w:rsidRDefault="008D559A" w:rsidP="008D559A">
      <w:pPr>
        <w:ind w:left="2127"/>
      </w:pPr>
    </w:p>
    <w:p w:rsidR="008D559A" w:rsidRDefault="008D559A" w:rsidP="008D559A">
      <w:r w:rsidRPr="008D559A">
        <w:rPr>
          <w:b/>
        </w:rPr>
        <w:t xml:space="preserve">Sak </w:t>
      </w:r>
      <w:proofErr w:type="spellStart"/>
      <w:r w:rsidRPr="008D559A">
        <w:rPr>
          <w:b/>
        </w:rPr>
        <w:t>nr</w:t>
      </w:r>
      <w:proofErr w:type="spellEnd"/>
      <w:r w:rsidRPr="008D559A">
        <w:rPr>
          <w:b/>
        </w:rPr>
        <w:tab/>
      </w:r>
      <w:r>
        <w:rPr>
          <w:b/>
        </w:rPr>
        <w:tab/>
      </w:r>
      <w:r w:rsidR="0000025F">
        <w:rPr>
          <w:b/>
        </w:rPr>
        <w:t>0</w:t>
      </w:r>
      <w:r w:rsidRPr="008D559A">
        <w:rPr>
          <w:b/>
        </w:rPr>
        <w:t>4</w:t>
      </w:r>
      <w:r>
        <w:tab/>
      </w:r>
      <w:r w:rsidRPr="008D559A">
        <w:rPr>
          <w:b/>
        </w:rPr>
        <w:t xml:space="preserve">Orientering fra </w:t>
      </w:r>
      <w:r w:rsidR="00764789">
        <w:rPr>
          <w:b/>
        </w:rPr>
        <w:t>FU/PU</w:t>
      </w:r>
      <w:r w:rsidRPr="008D559A">
        <w:rPr>
          <w:b/>
        </w:rPr>
        <w:t>:</w:t>
      </w:r>
    </w:p>
    <w:p w:rsidR="00764789" w:rsidRDefault="00764789" w:rsidP="00764789">
      <w:pPr>
        <w:ind w:left="2127"/>
      </w:pPr>
    </w:p>
    <w:p w:rsidR="0000025F" w:rsidRDefault="00764789" w:rsidP="0000025F">
      <w:pPr>
        <w:ind w:left="2127"/>
      </w:pPr>
      <w:r>
        <w:t xml:space="preserve">STV: har jobbet mye med hva det vil si at Breivik skal studere statsvitenskap, noe som fremdeles diskuteres. Det vil også bli en full revurdering av bachelorgraden </w:t>
      </w:r>
      <w:r w:rsidR="0000025F">
        <w:t xml:space="preserve">på Statsvitenskap, og det planlegges studietur til Kosovo. </w:t>
      </w:r>
    </w:p>
    <w:p w:rsidR="008D559A" w:rsidRDefault="0000025F" w:rsidP="0000025F">
      <w:pPr>
        <w:ind w:left="2127"/>
      </w:pPr>
      <w:r>
        <w:t xml:space="preserve">FU har også jobbet med å skrive vedtaket angående faste studieplasser for masterstudenter, som de legger frem i dette møtet. </w:t>
      </w:r>
    </w:p>
    <w:p w:rsidR="0000025F" w:rsidRDefault="0000025F" w:rsidP="0000025F">
      <w:pPr>
        <w:ind w:left="2127"/>
      </w:pPr>
    </w:p>
    <w:p w:rsidR="008D559A" w:rsidRDefault="008D559A" w:rsidP="008D559A">
      <w:pPr>
        <w:ind w:left="2127"/>
      </w:pPr>
    </w:p>
    <w:p w:rsidR="008217D8" w:rsidRPr="00FB2127" w:rsidRDefault="008D559A" w:rsidP="0000025F">
      <w:pPr>
        <w:rPr>
          <w:b/>
          <w:lang w:val="nn-NO"/>
        </w:rPr>
      </w:pPr>
      <w:r w:rsidRPr="00FB2127">
        <w:rPr>
          <w:b/>
          <w:lang w:val="nn-NO"/>
        </w:rPr>
        <w:t>Sak nr</w:t>
      </w:r>
      <w:r w:rsidRPr="00FB2127">
        <w:rPr>
          <w:b/>
          <w:lang w:val="nn-NO"/>
        </w:rPr>
        <w:tab/>
      </w:r>
      <w:r w:rsidR="0000025F" w:rsidRPr="00FB2127">
        <w:rPr>
          <w:b/>
          <w:lang w:val="nn-NO"/>
        </w:rPr>
        <w:tab/>
        <w:t>0</w:t>
      </w:r>
      <w:r w:rsidRPr="00FB2127">
        <w:rPr>
          <w:b/>
          <w:lang w:val="nn-NO"/>
        </w:rPr>
        <w:t>5</w:t>
      </w:r>
      <w:r w:rsidRPr="00FB2127">
        <w:rPr>
          <w:lang w:val="nn-NO"/>
        </w:rPr>
        <w:tab/>
      </w:r>
      <w:r w:rsidR="0000025F" w:rsidRPr="00FB2127">
        <w:rPr>
          <w:b/>
          <w:lang w:val="nn-NO"/>
        </w:rPr>
        <w:t>Budsjett SVSU</w:t>
      </w:r>
    </w:p>
    <w:p w:rsidR="0000025F" w:rsidRPr="00FB2127" w:rsidRDefault="0000025F" w:rsidP="0000025F">
      <w:pPr>
        <w:rPr>
          <w:b/>
          <w:lang w:val="nn-NO"/>
        </w:rPr>
      </w:pPr>
      <w:r w:rsidRPr="00FB2127">
        <w:rPr>
          <w:b/>
          <w:lang w:val="nn-NO"/>
        </w:rPr>
        <w:tab/>
      </w:r>
      <w:r w:rsidRPr="00FB2127">
        <w:rPr>
          <w:b/>
          <w:lang w:val="nn-NO"/>
        </w:rPr>
        <w:tab/>
      </w:r>
      <w:r w:rsidRPr="00FB2127">
        <w:rPr>
          <w:b/>
          <w:lang w:val="nn-NO"/>
        </w:rPr>
        <w:tab/>
      </w:r>
    </w:p>
    <w:p w:rsidR="0000025F" w:rsidRPr="00FB2127" w:rsidRDefault="0000025F" w:rsidP="0000025F">
      <w:pPr>
        <w:ind w:left="1418" w:firstLine="709"/>
        <w:rPr>
          <w:lang w:val="nn-NO"/>
        </w:rPr>
      </w:pPr>
      <w:r w:rsidRPr="00FB2127">
        <w:rPr>
          <w:lang w:val="nn-NO"/>
        </w:rPr>
        <w:t>Generelle inntekter</w:t>
      </w:r>
      <w:r w:rsidRPr="00FB2127">
        <w:rPr>
          <w:lang w:val="nn-NO"/>
        </w:rPr>
        <w:tab/>
      </w:r>
      <w:r w:rsidRPr="00FB2127">
        <w:rPr>
          <w:lang w:val="nn-NO"/>
        </w:rPr>
        <w:tab/>
        <w:t>61800,-</w:t>
      </w:r>
    </w:p>
    <w:p w:rsidR="0000025F" w:rsidRPr="00FB2127" w:rsidRDefault="0000025F" w:rsidP="0000025F">
      <w:pPr>
        <w:rPr>
          <w:rFonts w:cs="Times New Roman"/>
          <w:lang w:val="nn-NO"/>
        </w:rPr>
      </w:pPr>
      <w:r w:rsidRPr="00FB2127">
        <w:rPr>
          <w:lang w:val="nn-NO"/>
        </w:rPr>
        <w:tab/>
      </w:r>
      <w:r w:rsidRPr="00FB2127">
        <w:rPr>
          <w:lang w:val="nn-NO"/>
        </w:rPr>
        <w:tab/>
      </w:r>
      <w:r w:rsidRPr="00FB2127">
        <w:rPr>
          <w:lang w:val="nn-NO"/>
        </w:rPr>
        <w:tab/>
      </w:r>
      <w:proofErr w:type="spellStart"/>
      <w:r w:rsidRPr="00FB2127">
        <w:rPr>
          <w:lang w:val="nn-NO"/>
        </w:rPr>
        <w:t>Sammenlagte</w:t>
      </w:r>
      <w:proofErr w:type="spellEnd"/>
      <w:r w:rsidRPr="00FB2127">
        <w:rPr>
          <w:lang w:val="nn-NO"/>
        </w:rPr>
        <w:t xml:space="preserve"> utgifter </w:t>
      </w:r>
      <w:r w:rsidRPr="00FB2127">
        <w:rPr>
          <w:lang w:val="nn-NO"/>
        </w:rPr>
        <w:tab/>
        <w:t xml:space="preserve">48394,- </w:t>
      </w:r>
    </w:p>
    <w:p w:rsidR="00B61042" w:rsidRPr="00FB2127" w:rsidRDefault="00B61042" w:rsidP="008D559A">
      <w:pPr>
        <w:ind w:left="2127"/>
        <w:rPr>
          <w:rFonts w:cs="Times New Roman"/>
          <w:lang w:val="nn-NO"/>
        </w:rPr>
      </w:pPr>
    </w:p>
    <w:p w:rsidR="008217D8" w:rsidRPr="00FB2127" w:rsidRDefault="008217D8" w:rsidP="008D559A">
      <w:pPr>
        <w:ind w:left="2127"/>
        <w:rPr>
          <w:rFonts w:cs="Times New Roman"/>
          <w:lang w:val="nn-NO"/>
        </w:rPr>
      </w:pPr>
      <w:r w:rsidRPr="00FB2127">
        <w:rPr>
          <w:rFonts w:cs="Times New Roman"/>
          <w:lang w:val="nn-NO"/>
        </w:rPr>
        <w:t xml:space="preserve"> </w:t>
      </w:r>
    </w:p>
    <w:p w:rsidR="00AF710A" w:rsidRPr="00FB2127" w:rsidRDefault="0000025F" w:rsidP="0000025F">
      <w:pPr>
        <w:rPr>
          <w:rFonts w:cs="Times New Roman"/>
          <w:b/>
          <w:lang w:val="nn-NO"/>
        </w:rPr>
      </w:pPr>
      <w:r w:rsidRPr="00FB2127">
        <w:rPr>
          <w:rFonts w:cs="Times New Roman"/>
          <w:b/>
          <w:lang w:val="nn-NO"/>
        </w:rPr>
        <w:t>Sak nr</w:t>
      </w:r>
      <w:r w:rsidRPr="00FB2127">
        <w:rPr>
          <w:rFonts w:cs="Times New Roman"/>
          <w:b/>
          <w:lang w:val="nn-NO"/>
        </w:rPr>
        <w:tab/>
      </w:r>
      <w:r w:rsidRPr="00FB2127">
        <w:rPr>
          <w:rFonts w:cs="Times New Roman"/>
          <w:b/>
          <w:lang w:val="nn-NO"/>
        </w:rPr>
        <w:tab/>
        <w:t>06</w:t>
      </w:r>
      <w:r w:rsidRPr="00FB2127">
        <w:rPr>
          <w:rFonts w:cs="Times New Roman"/>
          <w:b/>
          <w:lang w:val="nn-NO"/>
        </w:rPr>
        <w:tab/>
      </w:r>
      <w:proofErr w:type="spellStart"/>
      <w:r w:rsidRPr="00FB2127">
        <w:rPr>
          <w:rFonts w:cs="Times New Roman"/>
          <w:b/>
          <w:lang w:val="nn-NO"/>
        </w:rPr>
        <w:t>Gradstitler</w:t>
      </w:r>
      <w:proofErr w:type="spellEnd"/>
    </w:p>
    <w:p w:rsidR="0000025F" w:rsidRPr="00FB2127" w:rsidRDefault="0000025F" w:rsidP="0000025F">
      <w:pPr>
        <w:rPr>
          <w:rFonts w:cs="Times New Roman"/>
          <w:b/>
          <w:lang w:val="nn-NO"/>
        </w:rPr>
      </w:pPr>
      <w:r w:rsidRPr="00FB2127">
        <w:rPr>
          <w:rFonts w:cs="Times New Roman"/>
          <w:b/>
          <w:lang w:val="nn-NO"/>
        </w:rPr>
        <w:tab/>
      </w:r>
      <w:r w:rsidRPr="00FB2127">
        <w:rPr>
          <w:rFonts w:cs="Times New Roman"/>
          <w:b/>
          <w:lang w:val="nn-NO"/>
        </w:rPr>
        <w:tab/>
      </w:r>
      <w:r w:rsidRPr="00FB2127">
        <w:rPr>
          <w:rFonts w:cs="Times New Roman"/>
          <w:b/>
          <w:lang w:val="nn-NO"/>
        </w:rPr>
        <w:tab/>
      </w:r>
    </w:p>
    <w:p w:rsidR="0000025F" w:rsidRPr="00FB2127" w:rsidRDefault="0000025F" w:rsidP="0000025F">
      <w:pPr>
        <w:ind w:left="2123"/>
        <w:rPr>
          <w:lang w:val="nn-NO"/>
        </w:rPr>
      </w:pPr>
      <w:r w:rsidRPr="00FB2127">
        <w:rPr>
          <w:rFonts w:cs="Times New Roman"/>
          <w:lang w:val="nn-NO"/>
        </w:rPr>
        <w:t xml:space="preserve">Arbeid har gått ut på å forandre </w:t>
      </w:r>
      <w:proofErr w:type="spellStart"/>
      <w:r w:rsidRPr="00FB2127">
        <w:rPr>
          <w:rFonts w:cs="Times New Roman"/>
          <w:lang w:val="nn-NO"/>
        </w:rPr>
        <w:t>navnet</w:t>
      </w:r>
      <w:proofErr w:type="spellEnd"/>
      <w:r w:rsidRPr="00FB2127">
        <w:rPr>
          <w:rFonts w:cs="Times New Roman"/>
          <w:lang w:val="nn-NO"/>
        </w:rPr>
        <w:t>/tittelen på noen av gradene ved universitet</w:t>
      </w:r>
    </w:p>
    <w:p w:rsidR="00AF710A" w:rsidRPr="00FB2127" w:rsidRDefault="00AF710A" w:rsidP="00AF710A">
      <w:pPr>
        <w:ind w:left="2127"/>
        <w:rPr>
          <w:lang w:val="nn-NO"/>
        </w:rPr>
      </w:pPr>
    </w:p>
    <w:p w:rsidR="00AF710A" w:rsidRPr="00FB2127" w:rsidRDefault="00AF710A" w:rsidP="00AF710A">
      <w:pPr>
        <w:ind w:left="2127"/>
        <w:rPr>
          <w:lang w:val="nn-NO"/>
        </w:rPr>
      </w:pPr>
    </w:p>
    <w:p w:rsidR="009603FE" w:rsidRPr="00FB2127" w:rsidRDefault="0000025F" w:rsidP="0000025F">
      <w:pPr>
        <w:rPr>
          <w:rFonts w:cs="Times New Roman"/>
          <w:b/>
          <w:lang w:val="nn-NO"/>
        </w:rPr>
      </w:pPr>
      <w:r w:rsidRPr="00FB2127">
        <w:rPr>
          <w:rFonts w:cs="Times New Roman"/>
          <w:b/>
          <w:lang w:val="nn-NO"/>
        </w:rPr>
        <w:t>Sak nr</w:t>
      </w:r>
      <w:r w:rsidRPr="00FB2127">
        <w:rPr>
          <w:rFonts w:cs="Times New Roman"/>
          <w:b/>
          <w:lang w:val="nn-NO"/>
        </w:rPr>
        <w:tab/>
      </w:r>
      <w:r w:rsidRPr="00FB2127">
        <w:rPr>
          <w:rFonts w:cs="Times New Roman"/>
          <w:b/>
          <w:lang w:val="nn-NO"/>
        </w:rPr>
        <w:tab/>
        <w:t>07</w:t>
      </w:r>
      <w:r w:rsidRPr="00FB2127">
        <w:rPr>
          <w:rFonts w:cs="Times New Roman"/>
          <w:b/>
          <w:lang w:val="nn-NO"/>
        </w:rPr>
        <w:tab/>
        <w:t>Fagkritisk dag</w:t>
      </w:r>
    </w:p>
    <w:p w:rsidR="0000025F" w:rsidRPr="00FB2127" w:rsidRDefault="0000025F" w:rsidP="0000025F">
      <w:pPr>
        <w:rPr>
          <w:rFonts w:cs="Times New Roman"/>
          <w:b/>
          <w:lang w:val="nn-NO"/>
        </w:rPr>
      </w:pPr>
    </w:p>
    <w:p w:rsidR="0000025F" w:rsidRPr="0000025F" w:rsidRDefault="0000025F" w:rsidP="0000025F">
      <w:pPr>
        <w:ind w:left="2127" w:firstLine="3"/>
        <w:rPr>
          <w:rFonts w:cs="Times New Roman"/>
        </w:rPr>
      </w:pPr>
      <w:r>
        <w:rPr>
          <w:rFonts w:cs="Times New Roman"/>
        </w:rPr>
        <w:t xml:space="preserve">Vil bli holdt onsdag </w:t>
      </w:r>
      <w:proofErr w:type="gramStart"/>
      <w:r>
        <w:rPr>
          <w:rFonts w:cs="Times New Roman"/>
        </w:rPr>
        <w:t>12</w:t>
      </w:r>
      <w:proofErr w:type="gramEnd"/>
      <w:r>
        <w:rPr>
          <w:rFonts w:cs="Times New Roman"/>
        </w:rPr>
        <w:t xml:space="preserve"> februar med det formålet at hvert fag skal få lov til å uttrykke sine ønsker og klager angående faget de studerer</w:t>
      </w:r>
      <w:r w:rsidR="00A0032E">
        <w:rPr>
          <w:rFonts w:cs="Times New Roman"/>
        </w:rPr>
        <w:t xml:space="preserve">. Til nå har det blitt holdt ett møte av arrangørene, men møte nummer to vil bli holdt om ikke lenge. </w:t>
      </w:r>
      <w:r>
        <w:rPr>
          <w:rFonts w:cs="Times New Roman"/>
        </w:rPr>
        <w:t xml:space="preserve"> </w:t>
      </w:r>
    </w:p>
    <w:p w:rsidR="0000025F" w:rsidRDefault="0000025F" w:rsidP="0000025F">
      <w:pPr>
        <w:rPr>
          <w:rFonts w:cs="Times New Roman"/>
          <w:b/>
        </w:rPr>
      </w:pPr>
    </w:p>
    <w:p w:rsidR="00A0032E" w:rsidRDefault="00A0032E" w:rsidP="0000025F">
      <w:pPr>
        <w:rPr>
          <w:rFonts w:cs="Times New Roman"/>
          <w:b/>
        </w:rPr>
      </w:pPr>
    </w:p>
    <w:p w:rsidR="00FB2127" w:rsidRDefault="00FB2127" w:rsidP="0000025F">
      <w:pPr>
        <w:rPr>
          <w:rFonts w:cs="Times New Roman"/>
          <w:b/>
          <w:lang w:val="nn-NO"/>
        </w:rPr>
      </w:pPr>
    </w:p>
    <w:p w:rsidR="00A0032E" w:rsidRDefault="00A0032E" w:rsidP="0000025F">
      <w:pPr>
        <w:rPr>
          <w:rFonts w:cs="Times New Roman"/>
          <w:b/>
          <w:lang w:val="nn-NO"/>
        </w:rPr>
      </w:pPr>
      <w:r w:rsidRPr="00FB2127">
        <w:rPr>
          <w:rFonts w:cs="Times New Roman"/>
          <w:b/>
          <w:lang w:val="nn-NO"/>
        </w:rPr>
        <w:lastRenderedPageBreak/>
        <w:t>Sak nr</w:t>
      </w:r>
      <w:r w:rsidRPr="00FB2127">
        <w:rPr>
          <w:rFonts w:cs="Times New Roman"/>
          <w:b/>
          <w:lang w:val="nn-NO"/>
        </w:rPr>
        <w:tab/>
      </w:r>
      <w:r w:rsidRPr="00FB2127">
        <w:rPr>
          <w:rFonts w:cs="Times New Roman"/>
          <w:b/>
          <w:lang w:val="nn-NO"/>
        </w:rPr>
        <w:tab/>
        <w:t>08</w:t>
      </w:r>
      <w:r w:rsidRPr="00FB2127">
        <w:rPr>
          <w:rFonts w:cs="Times New Roman"/>
          <w:b/>
          <w:lang w:val="nn-NO"/>
        </w:rPr>
        <w:tab/>
        <w:t xml:space="preserve">Faste </w:t>
      </w:r>
      <w:proofErr w:type="spellStart"/>
      <w:r w:rsidRPr="00FB2127">
        <w:rPr>
          <w:rFonts w:cs="Times New Roman"/>
          <w:b/>
          <w:lang w:val="nn-NO"/>
        </w:rPr>
        <w:t>lesesalsplasser</w:t>
      </w:r>
      <w:proofErr w:type="spellEnd"/>
      <w:r w:rsidRPr="00FB2127">
        <w:rPr>
          <w:rFonts w:cs="Times New Roman"/>
          <w:b/>
          <w:lang w:val="nn-NO"/>
        </w:rPr>
        <w:t xml:space="preserve"> v/ FU STV</w:t>
      </w:r>
    </w:p>
    <w:p w:rsidR="00FB2127" w:rsidRPr="00FB2127" w:rsidRDefault="00FB2127" w:rsidP="00FB2127">
      <w:pPr>
        <w:ind w:left="2127"/>
        <w:rPr>
          <w:rFonts w:cs="Times New Roman"/>
          <w:i/>
          <w:lang w:val="nn-NO"/>
        </w:rPr>
      </w:pPr>
      <w:r>
        <w:rPr>
          <w:rFonts w:cs="Times New Roman"/>
          <w:i/>
          <w:lang w:val="nn-NO"/>
        </w:rPr>
        <w:t>Se vedlegg</w:t>
      </w:r>
    </w:p>
    <w:p w:rsidR="00A0032E" w:rsidRPr="00FB2127" w:rsidRDefault="00A0032E" w:rsidP="0000025F">
      <w:pPr>
        <w:rPr>
          <w:rFonts w:cs="Times New Roman"/>
          <w:b/>
          <w:lang w:val="nn-NO"/>
        </w:rPr>
      </w:pPr>
    </w:p>
    <w:p w:rsidR="004B267E" w:rsidRDefault="00A0032E" w:rsidP="004B267E">
      <w:pPr>
        <w:ind w:left="2127" w:firstLine="3"/>
        <w:rPr>
          <w:rFonts w:cs="Times New Roman"/>
        </w:rPr>
      </w:pPr>
      <w:r>
        <w:rPr>
          <w:rFonts w:cs="Times New Roman"/>
        </w:rPr>
        <w:t xml:space="preserve">Situasjonen </w:t>
      </w:r>
      <w:r w:rsidR="004B267E">
        <w:rPr>
          <w:rFonts w:cs="Times New Roman"/>
        </w:rPr>
        <w:t>er den at til nå har de forskjellige instituttene opprettet egne måter å avgjøre hvordan masterlesesalene deres skal bli håndtert, med vekt på faste plasser. Dette er da noe fakultetet ikke var klar over, ettersom de har en regel som spesifikt sier at dette ikke er lov. Denne regelen har til den dagen i dag enda ikke blitt avdekket, så hvorvidt den er legitim er vanskelig å si for øyeblikket. Fakultetet vil da at etter jul skal ingen lesesaler ha et system med faste plasser, og man må rydde sin plass hver dag etter man har forlatt den. Deres påstand er at det ikke er nok lesesalsplasser og dermed er det elever som vil bli utelukket en plass som følge av at noen har faste. Det var da et skriv som ble sendt til de forskjellige instituttene angående dette, men det ble ikke tatt opp med studentene, så SVSU sende ut en mail for å forklare situasjonen. Noe som resulterte i en feiltolkning av at SVSU stod bak et nytt lovforslag/lovendring, noe som førte til noe misnøye rettet mot SVSU.</w:t>
      </w:r>
    </w:p>
    <w:p w:rsidR="004B267E" w:rsidRDefault="004B267E" w:rsidP="004B267E">
      <w:pPr>
        <w:ind w:left="2127" w:firstLine="3"/>
        <w:rPr>
          <w:rFonts w:cs="Times New Roman"/>
        </w:rPr>
      </w:pPr>
    </w:p>
    <w:p w:rsidR="00A0032E" w:rsidRDefault="00D548D6" w:rsidP="004B267E">
      <w:pPr>
        <w:ind w:left="2127" w:firstLine="3"/>
        <w:rPr>
          <w:rFonts w:cs="Times New Roman"/>
        </w:rPr>
      </w:pPr>
      <w:r>
        <w:rPr>
          <w:rFonts w:cs="Times New Roman"/>
        </w:rPr>
        <w:t xml:space="preserve">Mads A. Danielsen og Joachim Sandnes fra </w:t>
      </w:r>
      <w:proofErr w:type="spellStart"/>
      <w:r>
        <w:rPr>
          <w:rFonts w:cs="Times New Roman"/>
        </w:rPr>
        <w:t>STVs</w:t>
      </w:r>
      <w:proofErr w:type="spellEnd"/>
      <w:r>
        <w:rPr>
          <w:rFonts w:cs="Times New Roman"/>
        </w:rPr>
        <w:t xml:space="preserve"> FU la da frem et vedtaksforslag som tilsier at institusjonene skal selv få lov til å delegere og organisere masterlesesalene sine på egenhånd. Dette ønsket kommer da som følge av at STV, med et stort antall studenter, ikke har nok lesesalsplasser til alle sine masterstudenter. De har da selv opprettet et system som tar mye energi og tid, men som fungerer til å fordele lesesalsplassene rettferdig. 2års studentene får da muligheten til å ha faste lesesalsplasser så lenge de møter opp 3/5 dager i uka, noe som blir overhold ved hjelp av digitale medier og andre studenter. Både første og andre års studenter er i stor enighet om at dette er et system som fungerer veldig bra for dem, og det skaper i tillegg ekstra sikkerhet som følge av at man har en bedre oversikt over hvem som kommer og går, noe fakultet ikke kan overholde på samme måte. Denne sikkerheten er ganske viktig for studentene ettersom veldig mange verdisaker er etterlatt i bygget</w:t>
      </w:r>
      <w:r w:rsidR="00E00970">
        <w:rPr>
          <w:rFonts w:cs="Times New Roman"/>
        </w:rPr>
        <w:t xml:space="preserve"> i tillegg til at før STV opprettet systemet var det mange ikke-STV studenter som kom og tok plasser. På møtet var det da noen studenter fra STV som ikke var affiliert med FU/PU som ønsket å få ordet, noe som de oppmøtte medlemmene stemte over. Det ble 22 for og 4 imot at studentene utenfra skulle få lov til å snakke. </w:t>
      </w:r>
      <w:r>
        <w:rPr>
          <w:rFonts w:cs="Times New Roman"/>
        </w:rPr>
        <w:t xml:space="preserve">    </w:t>
      </w:r>
      <w:r w:rsidR="004B267E">
        <w:rPr>
          <w:rFonts w:cs="Times New Roman"/>
        </w:rPr>
        <w:t xml:space="preserve">  </w:t>
      </w:r>
    </w:p>
    <w:p w:rsidR="004B267E" w:rsidRDefault="004B267E" w:rsidP="004B267E">
      <w:pPr>
        <w:ind w:left="2127" w:firstLine="3"/>
        <w:rPr>
          <w:rFonts w:cs="Times New Roman"/>
        </w:rPr>
      </w:pPr>
    </w:p>
    <w:p w:rsidR="00E00970" w:rsidRPr="00A0032E" w:rsidRDefault="00E00970" w:rsidP="004B267E">
      <w:pPr>
        <w:ind w:left="2127" w:firstLine="3"/>
        <w:rPr>
          <w:rFonts w:cs="Times New Roman"/>
        </w:rPr>
      </w:pPr>
      <w:r>
        <w:rPr>
          <w:rFonts w:cs="Times New Roman"/>
        </w:rPr>
        <w:t xml:space="preserve">Vedtaksforslaget </w:t>
      </w:r>
      <w:r w:rsidR="00743A87">
        <w:rPr>
          <w:rFonts w:cs="Times New Roman"/>
        </w:rPr>
        <w:t xml:space="preserve">ble stemt over av representantene på møtet, ekskludert representantene fra SVSU, og det var 20 som stemte for og 2 imot, dvs. at SVSU kommer til å ta det opp som et offisielt forslag for ledelsen. </w:t>
      </w:r>
    </w:p>
    <w:p w:rsidR="0000025F" w:rsidRDefault="0000025F" w:rsidP="0000025F">
      <w:pPr>
        <w:rPr>
          <w:rFonts w:cs="Times New Roman"/>
          <w:b/>
        </w:rPr>
      </w:pPr>
    </w:p>
    <w:p w:rsidR="00FB2127" w:rsidRDefault="00FB2127" w:rsidP="00AF710A">
      <w:pPr>
        <w:rPr>
          <w:rFonts w:cs="Times New Roman"/>
          <w:b/>
        </w:rPr>
      </w:pPr>
    </w:p>
    <w:p w:rsidR="00FB2127" w:rsidRDefault="00FB2127" w:rsidP="00AF710A">
      <w:pPr>
        <w:rPr>
          <w:rFonts w:cs="Times New Roman"/>
          <w:b/>
        </w:rPr>
      </w:pPr>
    </w:p>
    <w:p w:rsidR="00AF710A" w:rsidRDefault="0000025F" w:rsidP="00AF710A">
      <w:pPr>
        <w:rPr>
          <w:rFonts w:cs="Times New Roman"/>
        </w:rPr>
      </w:pPr>
      <w:r>
        <w:rPr>
          <w:rFonts w:cs="Times New Roman"/>
          <w:b/>
        </w:rPr>
        <w:t xml:space="preserve">Sak </w:t>
      </w:r>
      <w:proofErr w:type="spellStart"/>
      <w:r>
        <w:rPr>
          <w:rFonts w:cs="Times New Roman"/>
          <w:b/>
        </w:rPr>
        <w:t>nr</w:t>
      </w:r>
      <w:proofErr w:type="spellEnd"/>
      <w:r>
        <w:rPr>
          <w:rFonts w:cs="Times New Roman"/>
          <w:b/>
        </w:rPr>
        <w:tab/>
      </w:r>
      <w:r>
        <w:rPr>
          <w:rFonts w:cs="Times New Roman"/>
          <w:b/>
        </w:rPr>
        <w:tab/>
        <w:t>09</w:t>
      </w:r>
      <w:r w:rsidR="00AF710A">
        <w:rPr>
          <w:rFonts w:cs="Times New Roman"/>
          <w:b/>
        </w:rPr>
        <w:tab/>
        <w:t>Eventuelt</w:t>
      </w:r>
    </w:p>
    <w:p w:rsidR="00AF710A" w:rsidRDefault="00AF710A" w:rsidP="00AF710A">
      <w:pPr>
        <w:pBdr>
          <w:bottom w:val="single" w:sz="6" w:space="1" w:color="auto"/>
        </w:pBdr>
        <w:ind w:left="2127"/>
        <w:rPr>
          <w:rFonts w:cs="Times New Roman"/>
          <w:u w:val="single"/>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6B1E20">
      <w:pPr>
        <w:ind w:left="2127"/>
        <w:rPr>
          <w:rFonts w:cs="Times New Roman"/>
        </w:rPr>
      </w:pPr>
    </w:p>
    <w:p w:rsidR="00FB2127" w:rsidRDefault="00FB2127" w:rsidP="00FB2127">
      <w:pPr>
        <w:pStyle w:val="NormalWeb"/>
      </w:pPr>
      <w:r>
        <w:t>Vedlegg til saken vedrørende lesesalsplasser</w:t>
      </w:r>
    </w:p>
    <w:p w:rsidR="00FB2127" w:rsidRDefault="00FB2127" w:rsidP="00FB2127">
      <w:pPr>
        <w:pStyle w:val="NormalWeb"/>
        <w:jc w:val="center"/>
      </w:pPr>
    </w:p>
    <w:p w:rsidR="00FB2127" w:rsidRDefault="00FB2127" w:rsidP="00FB2127">
      <w:pPr>
        <w:pStyle w:val="NormalWeb"/>
        <w:jc w:val="center"/>
      </w:pPr>
    </w:p>
    <w:p w:rsidR="00FB2127" w:rsidRPr="00FB2127" w:rsidRDefault="00FB2127" w:rsidP="00FB2127">
      <w:pPr>
        <w:pStyle w:val="NormalWeb"/>
        <w:jc w:val="center"/>
        <w:rPr>
          <w:b/>
          <w:sz w:val="28"/>
        </w:rPr>
      </w:pPr>
      <w:r w:rsidRPr="00FB2127">
        <w:rPr>
          <w:b/>
          <w:sz w:val="28"/>
        </w:rPr>
        <w:t>Vedtaksforslaget fra FU STV</w:t>
      </w:r>
    </w:p>
    <w:p w:rsidR="00FB2127" w:rsidRDefault="00FB2127" w:rsidP="00FB2127">
      <w:pPr>
        <w:pStyle w:val="NormalWeb"/>
        <w:jc w:val="center"/>
      </w:pPr>
    </w:p>
    <w:p w:rsidR="00FB2127" w:rsidRDefault="00FB2127" w:rsidP="00FB2127">
      <w:pPr>
        <w:pStyle w:val="NormalWeb"/>
        <w:jc w:val="center"/>
      </w:pPr>
      <w:r>
        <w:t>SVSU skal arbeide aktivt overfor fakultetsadministrasjonen, fakultetsstyret og andre for at instituttene ved Samfunnsvitenskapelig fakultet selv skal få bestemme over egen disponering av lesesalsplasser. Dette innebærer i hovedsak at SVSU skal arbeide for at regelen om at «faste lesesalsplasser ikke er tillatt» endres til at «praksis ved fordeling av lesesalsplasser bør følge nærhetsprinsippet og bestemmes på lokalt nivå», så ulike studier får anledning til å innføre ordninger som passer deres lokale forutsetninger, gjerne i samråd med relevante studentutvalg på instituttnivå.</w:t>
      </w:r>
    </w:p>
    <w:p w:rsidR="00FB2127" w:rsidRPr="006B1E20" w:rsidRDefault="00FB2127" w:rsidP="006B1E20">
      <w:pPr>
        <w:ind w:left="2127"/>
        <w:rPr>
          <w:rFonts w:cs="Times New Roman"/>
        </w:rPr>
      </w:pPr>
    </w:p>
    <w:sectPr w:rsidR="00FB2127" w:rsidRPr="006B1E20">
      <w:headerReference w:type="default" r:id="rId9"/>
      <w:footerReference w:type="default" r:id="rId10"/>
      <w:headerReference w:type="first" r:id="rId11"/>
      <w:footerReference w:type="first" r:id="rId12"/>
      <w:type w:val="continuous"/>
      <w:pgSz w:w="11880" w:h="16820"/>
      <w:pgMar w:top="-1985" w:right="1134" w:bottom="-1418" w:left="1021" w:header="717" w:footer="853"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BA" w:rsidRDefault="00D428BA">
      <w:r>
        <w:separator/>
      </w:r>
    </w:p>
  </w:endnote>
  <w:endnote w:type="continuationSeparator" w:id="0">
    <w:p w:rsidR="00D428BA" w:rsidRDefault="00D4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35" w:rsidRDefault="00642035">
    <w:pPr>
      <w:widowControl w:val="0"/>
      <w:rPr>
        <w:b/>
        <w:bCs/>
        <w:sz w:val="20"/>
        <w:szCs w:val="20"/>
        <w:lang w:val="en-GB"/>
      </w:rPr>
    </w:pPr>
    <w:r>
      <w:rPr>
        <w:b/>
        <w:bCs/>
        <w:sz w:val="20"/>
        <w:szCs w:val="20"/>
        <w:lang w:val="en-GB"/>
      </w:rPr>
      <w:t>The Faculty of Social Sciences</w:t>
    </w:r>
  </w:p>
  <w:p w:rsidR="00642035" w:rsidRPr="00AC0A9A" w:rsidRDefault="00642035">
    <w:pPr>
      <w:widowControl w:val="0"/>
      <w:rPr>
        <w:sz w:val="20"/>
        <w:szCs w:val="20"/>
        <w:lang w:val="en-US"/>
      </w:rPr>
    </w:pPr>
    <w:r w:rsidRPr="00AC0A9A">
      <w:rPr>
        <w:i/>
        <w:iCs/>
        <w:sz w:val="20"/>
        <w:szCs w:val="20"/>
        <w:lang w:val="en-US"/>
      </w:rPr>
      <w:t>University of Oslo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35" w:rsidRDefault="00642035">
    <w:pPr>
      <w:pStyle w:val="gp-bunn1"/>
      <w:framePr w:wrap="auto" w:x="987" w:y="15722"/>
      <w:widowControl w:val="0"/>
      <w:rPr>
        <w:lang w:val="en-GB"/>
      </w:rPr>
    </w:pPr>
    <w:r>
      <w:rPr>
        <w:lang w:val="en-GB"/>
      </w:rPr>
      <w:t>The Faculty of Social Sciences</w:t>
    </w:r>
    <w:r>
      <w:rPr>
        <w:lang w:val="en-GB"/>
      </w:rPr>
      <w:tab/>
    </w:r>
  </w:p>
  <w:p w:rsidR="00642035" w:rsidRDefault="00642035">
    <w:pPr>
      <w:pStyle w:val="gp-bunn2"/>
      <w:framePr w:wrap="auto" w:x="987" w:y="15722"/>
      <w:widowControl w:val="0"/>
    </w:pPr>
    <w:proofErr w:type="spellStart"/>
    <w:r>
      <w:t>University</w:t>
    </w:r>
    <w:proofErr w:type="spellEnd"/>
    <w:r>
      <w:t xml:space="preserve"> </w:t>
    </w:r>
    <w:proofErr w:type="spellStart"/>
    <w:r>
      <w:t>of</w:t>
    </w:r>
    <w:proofErr w:type="spellEnd"/>
    <w:r>
      <w:t xml:space="preserve"> Oslo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BA" w:rsidRDefault="00D428BA">
      <w:r>
        <w:separator/>
      </w:r>
    </w:p>
  </w:footnote>
  <w:footnote w:type="continuationSeparator" w:id="0">
    <w:p w:rsidR="00D428BA" w:rsidRDefault="00D4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35" w:rsidRPr="00FB2127" w:rsidRDefault="00642035">
    <w:pPr>
      <w:pStyle w:val="gp-topptekst1"/>
      <w:widowControl w:val="0"/>
      <w:rPr>
        <w:lang w:val="nn-NO"/>
      </w:rPr>
    </w:pPr>
    <w:r w:rsidRPr="00FB2127">
      <w:rPr>
        <w:lang w:val="nn-NO"/>
      </w:rPr>
      <w:t>UNIVERSITETET I OSLO</w:t>
    </w:r>
  </w:p>
  <w:p w:rsidR="00642035" w:rsidRPr="00FB2127" w:rsidRDefault="00642035">
    <w:pPr>
      <w:pStyle w:val="gp-topptekst2"/>
      <w:widowControl w:val="0"/>
      <w:rPr>
        <w:lang w:val="nn-NO"/>
      </w:rPr>
    </w:pPr>
    <w:r w:rsidRPr="00FB2127">
      <w:rPr>
        <w:lang w:val="nn-NO"/>
      </w:rPr>
      <w:t>DET SAMFUNNSVITENSKAPELIGE FAKULTET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45267314"/>
  <w:bookmarkEnd w:id="1"/>
  <w:p w:rsidR="00642035" w:rsidRDefault="00EC1452" w:rsidP="00EC1452">
    <w:pPr>
      <w:pStyle w:val="gp-logo"/>
      <w:framePr w:h="1057" w:hRule="exact" w:wrap="auto"/>
      <w:widowControl w:val="0"/>
      <w:ind w:left="3545" w:firstLine="709"/>
      <w:rPr>
        <w:spacing w:val="0"/>
        <w:sz w:val="28"/>
        <w:szCs w:val="28"/>
      </w:rPr>
    </w:pPr>
    <w:r>
      <w:object w:dxaOrig="1066"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3.25pt" o:ole="" fillcolor="window">
          <v:imagedata r:id="rId1" o:title=""/>
        </v:shape>
        <o:OLEObject Type="Embed" ProgID="Word.Picture.8" ShapeID="_x0000_i1025" DrawAspect="Content" ObjectID="_1446820064" r:id="rId2"/>
      </w:object>
    </w:r>
  </w:p>
  <w:p w:rsidR="00642035" w:rsidRPr="005A261D" w:rsidRDefault="00642035" w:rsidP="005A261D">
    <w:pPr>
      <w:pStyle w:val="gp-topp3"/>
      <w:framePr w:w="5761" w:wrap="auto" w:x="5161" w:y="1985"/>
      <w:widowControl w:val="0"/>
      <w:ind w:right="-27"/>
      <w:rPr>
        <w:b/>
        <w:bCs/>
        <w:i w:val="0"/>
        <w:iCs w:val="0"/>
        <w:sz w:val="21"/>
        <w:szCs w:val="21"/>
      </w:rPr>
    </w:pPr>
    <w:r w:rsidRPr="005A261D">
      <w:rPr>
        <w:b/>
        <w:bCs/>
        <w:i w:val="0"/>
        <w:iCs w:val="0"/>
        <w:sz w:val="21"/>
        <w:szCs w:val="21"/>
      </w:rPr>
      <w:t>DET SAMFUNNSVITENSKAPELIGE FAKULTET</w:t>
    </w:r>
  </w:p>
  <w:p w:rsidR="00642035" w:rsidRDefault="00642035" w:rsidP="005A261D">
    <w:pPr>
      <w:pStyle w:val="gp-topp3"/>
      <w:framePr w:w="5761" w:wrap="auto" w:x="5161" w:y="1985"/>
      <w:widowControl w:val="0"/>
      <w:ind w:right="-27"/>
    </w:pPr>
  </w:p>
  <w:p w:rsidR="00642035" w:rsidRDefault="00642035" w:rsidP="005A261D">
    <w:pPr>
      <w:pStyle w:val="gp-topp3"/>
      <w:framePr w:w="5761" w:wrap="auto" w:x="5161" w:y="1985"/>
      <w:widowControl w:val="0"/>
      <w:ind w:right="115"/>
    </w:pPr>
    <w:r>
      <w:rPr>
        <w:b/>
        <w:bCs/>
        <w:i w:val="0"/>
        <w:iCs w:val="0"/>
      </w:rPr>
      <w:t>Studentutvalget</w:t>
    </w:r>
  </w:p>
  <w:p w:rsidR="00642035" w:rsidRDefault="00642035" w:rsidP="005A261D">
    <w:pPr>
      <w:pStyle w:val="gp-topp4"/>
      <w:framePr w:w="5761" w:wrap="auto" w:x="5161" w:y="1985"/>
      <w:widowControl w:val="0"/>
      <w:spacing w:line="240" w:lineRule="exact"/>
      <w:ind w:right="115"/>
    </w:pPr>
    <w:r>
      <w:t>Postboks 1084 Blindern</w:t>
    </w:r>
  </w:p>
  <w:p w:rsidR="00642035" w:rsidRDefault="00642035" w:rsidP="005A261D">
    <w:pPr>
      <w:pStyle w:val="gp-topp4"/>
      <w:framePr w:w="5761" w:wrap="auto" w:x="5161" w:y="1985"/>
      <w:widowControl w:val="0"/>
      <w:spacing w:line="240" w:lineRule="exact"/>
      <w:ind w:right="115"/>
    </w:pPr>
    <w:r>
      <w:t>N-0317 Oslo</w:t>
    </w:r>
  </w:p>
  <w:p w:rsidR="00642035" w:rsidRDefault="00642035" w:rsidP="005A261D">
    <w:pPr>
      <w:pStyle w:val="gp-topp4"/>
      <w:framePr w:w="5761" w:wrap="auto" w:x="5161" w:y="1985"/>
      <w:widowControl w:val="0"/>
      <w:spacing w:line="240" w:lineRule="exact"/>
      <w:ind w:right="115"/>
    </w:pPr>
  </w:p>
  <w:p w:rsidR="00642035" w:rsidRDefault="00642035" w:rsidP="005A261D">
    <w:pPr>
      <w:pStyle w:val="gp-topp4"/>
      <w:framePr w:w="5761" w:wrap="auto" w:x="5161" w:y="1985"/>
      <w:widowControl w:val="0"/>
      <w:spacing w:line="240" w:lineRule="exact"/>
      <w:ind w:right="115"/>
    </w:pPr>
    <w:r>
      <w:t>Eilert Sundts hus 2 etg, rom 237</w:t>
    </w:r>
  </w:p>
  <w:p w:rsidR="00642035" w:rsidRDefault="00642035" w:rsidP="005A261D">
    <w:pPr>
      <w:pStyle w:val="gp-topp4"/>
      <w:framePr w:w="5761" w:wrap="auto" w:x="5161" w:y="1985"/>
      <w:widowControl w:val="0"/>
      <w:spacing w:line="240" w:lineRule="exact"/>
      <w:ind w:right="115"/>
    </w:pPr>
    <w:proofErr w:type="spellStart"/>
    <w:r>
      <w:t>Moltke</w:t>
    </w:r>
    <w:proofErr w:type="spellEnd"/>
    <w:r>
      <w:t xml:space="preserve"> Moes vei 31</w:t>
    </w:r>
  </w:p>
  <w:p w:rsidR="00642035" w:rsidRDefault="00642035" w:rsidP="005A261D">
    <w:pPr>
      <w:pStyle w:val="gp-topp4"/>
      <w:framePr w:w="5761" w:wrap="auto" w:x="5161" w:y="1985"/>
      <w:widowControl w:val="0"/>
      <w:spacing w:line="240" w:lineRule="exact"/>
      <w:ind w:right="115"/>
    </w:pPr>
  </w:p>
  <w:p w:rsidR="00642035" w:rsidRDefault="00642035" w:rsidP="005A261D">
    <w:pPr>
      <w:pStyle w:val="gp-topp4"/>
      <w:framePr w:w="5761" w:wrap="auto" w:x="5161" w:y="1985"/>
      <w:widowControl w:val="0"/>
      <w:spacing w:line="240" w:lineRule="exact"/>
      <w:ind w:right="115"/>
    </w:pPr>
    <w:r>
      <w:t>Telefon: +47 22 85 76 66</w:t>
    </w:r>
  </w:p>
  <w:p w:rsidR="00642035" w:rsidRDefault="00642035" w:rsidP="005A261D">
    <w:pPr>
      <w:pStyle w:val="gp-topp4"/>
      <w:framePr w:w="5761" w:wrap="auto" w:x="5161" w:y="1985"/>
      <w:widowControl w:val="0"/>
      <w:spacing w:line="240" w:lineRule="exact"/>
      <w:ind w:right="115"/>
    </w:pPr>
    <w:r>
      <w:t>Telefaks: +47 22 85 48 25</w:t>
    </w:r>
  </w:p>
  <w:p w:rsidR="00642035" w:rsidRDefault="00642035" w:rsidP="005A261D">
    <w:pPr>
      <w:pStyle w:val="gp-topp4"/>
      <w:framePr w:w="5761" w:wrap="auto" w:x="5161" w:y="1985"/>
      <w:widowControl w:val="0"/>
      <w:spacing w:line="240" w:lineRule="exact"/>
    </w:pPr>
  </w:p>
  <w:p w:rsidR="00642035" w:rsidRDefault="00642035">
    <w:pPr>
      <w:framePr w:w="8505" w:wrap="auto" w:vAnchor="page" w:hAnchor="margin" w:y="1817"/>
      <w:widowControl w:val="0"/>
      <w:spacing w:line="240" w:lineRule="exact"/>
      <w:rPr>
        <w:sz w:val="20"/>
        <w:szCs w:val="20"/>
      </w:rPr>
    </w:pPr>
  </w:p>
  <w:p w:rsidR="00642035" w:rsidRDefault="00642035">
    <w:pPr>
      <w:framePr w:w="8505" w:wrap="auto" w:vAnchor="page" w:hAnchor="margin" w:y="1817"/>
      <w:widowControl w:val="0"/>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20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C42F8"/>
    <w:multiLevelType w:val="hybridMultilevel"/>
    <w:tmpl w:val="B42A5B9A"/>
    <w:lvl w:ilvl="0" w:tplc="208CECD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290734E"/>
    <w:multiLevelType w:val="hybridMultilevel"/>
    <w:tmpl w:val="90581C4E"/>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7A62C8B"/>
    <w:multiLevelType w:val="hybridMultilevel"/>
    <w:tmpl w:val="17EAD7C2"/>
    <w:lvl w:ilvl="0" w:tplc="0414000F">
      <w:start w:val="1"/>
      <w:numFmt w:val="decimal"/>
      <w:lvlText w:val="%1."/>
      <w:lvlJc w:val="left"/>
      <w:pPr>
        <w:tabs>
          <w:tab w:val="num" w:pos="751"/>
        </w:tabs>
        <w:ind w:left="751"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90831F2"/>
    <w:multiLevelType w:val="hybridMultilevel"/>
    <w:tmpl w:val="188C0770"/>
    <w:lvl w:ilvl="0" w:tplc="28EA080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BC65A42"/>
    <w:multiLevelType w:val="hybridMultilevel"/>
    <w:tmpl w:val="2D6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3DC3"/>
    <w:multiLevelType w:val="hybridMultilevel"/>
    <w:tmpl w:val="515EF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0803714"/>
    <w:multiLevelType w:val="hybridMultilevel"/>
    <w:tmpl w:val="3F700E1C"/>
    <w:lvl w:ilvl="0" w:tplc="13F6263C">
      <w:start w:val="13"/>
      <w:numFmt w:val="bullet"/>
      <w:lvlText w:val="-"/>
      <w:lvlJc w:val="left"/>
      <w:pPr>
        <w:tabs>
          <w:tab w:val="num" w:pos="720"/>
        </w:tabs>
        <w:ind w:left="720" w:hanging="360"/>
      </w:pPr>
      <w:rPr>
        <w:rFonts w:ascii="Times" w:eastAsia="Times New Roman" w:hAnsi="Times" w:cs="New York"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1482B49"/>
    <w:multiLevelType w:val="hybridMultilevel"/>
    <w:tmpl w:val="D9A4257E"/>
    <w:lvl w:ilvl="0" w:tplc="2AAC595E">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122258CD"/>
    <w:multiLevelType w:val="hybridMultilevel"/>
    <w:tmpl w:val="AB902622"/>
    <w:lvl w:ilvl="0" w:tplc="1382E37C">
      <w:start w:val="317"/>
      <w:numFmt w:val="bullet"/>
      <w:lvlText w:val=""/>
      <w:lvlJc w:val="left"/>
      <w:pPr>
        <w:tabs>
          <w:tab w:val="num" w:pos="720"/>
        </w:tabs>
        <w:ind w:left="720" w:hanging="360"/>
      </w:pPr>
      <w:rPr>
        <w:rFonts w:ascii="Symbol" w:eastAsia="Times New Roman" w:hAnsi="Symbol" w:cs="New York"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89D062F"/>
    <w:multiLevelType w:val="hybridMultilevel"/>
    <w:tmpl w:val="98602676"/>
    <w:lvl w:ilvl="0" w:tplc="A53212F6">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1D311F28"/>
    <w:multiLevelType w:val="hybridMultilevel"/>
    <w:tmpl w:val="02582D3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0B9048B"/>
    <w:multiLevelType w:val="hybridMultilevel"/>
    <w:tmpl w:val="090A3A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4137450"/>
    <w:multiLevelType w:val="hybridMultilevel"/>
    <w:tmpl w:val="022817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5385FAA"/>
    <w:multiLevelType w:val="hybridMultilevel"/>
    <w:tmpl w:val="2F4848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60F295E"/>
    <w:multiLevelType w:val="hybridMultilevel"/>
    <w:tmpl w:val="FE5A6DB0"/>
    <w:lvl w:ilvl="0" w:tplc="629EA0E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381B1D76"/>
    <w:multiLevelType w:val="hybridMultilevel"/>
    <w:tmpl w:val="9498026C"/>
    <w:lvl w:ilvl="0" w:tplc="6912541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C1F3882"/>
    <w:multiLevelType w:val="hybridMultilevel"/>
    <w:tmpl w:val="02A6D7A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504E0312"/>
    <w:multiLevelType w:val="hybridMultilevel"/>
    <w:tmpl w:val="E63C102C"/>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18E68C2"/>
    <w:multiLevelType w:val="hybridMultilevel"/>
    <w:tmpl w:val="DF3827F4"/>
    <w:lvl w:ilvl="0" w:tplc="5AF862E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9A729CE"/>
    <w:multiLevelType w:val="multilevel"/>
    <w:tmpl w:val="E1B0B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DD0608"/>
    <w:multiLevelType w:val="hybridMultilevel"/>
    <w:tmpl w:val="1562A41A"/>
    <w:lvl w:ilvl="0" w:tplc="5FEEAABA">
      <w:start w:val="8"/>
      <w:numFmt w:val="bullet"/>
      <w:lvlText w:val=""/>
      <w:lvlJc w:val="left"/>
      <w:pPr>
        <w:tabs>
          <w:tab w:val="num" w:pos="720"/>
        </w:tabs>
        <w:ind w:left="720" w:hanging="360"/>
      </w:pPr>
      <w:rPr>
        <w:rFonts w:ascii="Symbol" w:eastAsia="Times New Roman" w:hAnsi="Symbol" w:cs="Times New Roman" w:hint="default"/>
        <w:sz w:val="24"/>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6435072E"/>
    <w:multiLevelType w:val="hybridMultilevel"/>
    <w:tmpl w:val="FC107628"/>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66BE55AC"/>
    <w:multiLevelType w:val="hybridMultilevel"/>
    <w:tmpl w:val="00C6148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6AF87703"/>
    <w:multiLevelType w:val="hybridMultilevel"/>
    <w:tmpl w:val="F6FEFAC4"/>
    <w:lvl w:ilvl="0" w:tplc="C23031C6">
      <w:start w:val="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17456"/>
    <w:multiLevelType w:val="hybridMultilevel"/>
    <w:tmpl w:val="A7D2AEC8"/>
    <w:lvl w:ilvl="0" w:tplc="A53212F6">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735975A9"/>
    <w:multiLevelType w:val="hybridMultilevel"/>
    <w:tmpl w:val="69FC57E8"/>
    <w:lvl w:ilvl="0" w:tplc="6D605BFC">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76317E7B"/>
    <w:multiLevelType w:val="hybridMultilevel"/>
    <w:tmpl w:val="F07C5662"/>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8">
    <w:nsid w:val="773F6E62"/>
    <w:multiLevelType w:val="hybridMultilevel"/>
    <w:tmpl w:val="E1B0BA2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79D06476"/>
    <w:multiLevelType w:val="hybridMultilevel"/>
    <w:tmpl w:val="B3E045BA"/>
    <w:lvl w:ilvl="0" w:tplc="0414000F">
      <w:start w:val="1"/>
      <w:numFmt w:val="decimal"/>
      <w:lvlText w:val="%1."/>
      <w:lvlJc w:val="left"/>
      <w:pPr>
        <w:tabs>
          <w:tab w:val="num" w:pos="754"/>
        </w:tabs>
        <w:ind w:left="754" w:hanging="360"/>
      </w:pPr>
    </w:lvl>
    <w:lvl w:ilvl="1" w:tplc="04140019" w:tentative="1">
      <w:start w:val="1"/>
      <w:numFmt w:val="lowerLetter"/>
      <w:lvlText w:val="%2."/>
      <w:lvlJc w:val="left"/>
      <w:pPr>
        <w:tabs>
          <w:tab w:val="num" w:pos="1474"/>
        </w:tabs>
        <w:ind w:left="1474" w:hanging="360"/>
      </w:pPr>
    </w:lvl>
    <w:lvl w:ilvl="2" w:tplc="0414001B" w:tentative="1">
      <w:start w:val="1"/>
      <w:numFmt w:val="lowerRoman"/>
      <w:lvlText w:val="%3."/>
      <w:lvlJc w:val="right"/>
      <w:pPr>
        <w:tabs>
          <w:tab w:val="num" w:pos="2194"/>
        </w:tabs>
        <w:ind w:left="2194" w:hanging="180"/>
      </w:pPr>
    </w:lvl>
    <w:lvl w:ilvl="3" w:tplc="0414000F" w:tentative="1">
      <w:start w:val="1"/>
      <w:numFmt w:val="decimal"/>
      <w:lvlText w:val="%4."/>
      <w:lvlJc w:val="left"/>
      <w:pPr>
        <w:tabs>
          <w:tab w:val="num" w:pos="2914"/>
        </w:tabs>
        <w:ind w:left="2914" w:hanging="360"/>
      </w:pPr>
    </w:lvl>
    <w:lvl w:ilvl="4" w:tplc="04140019" w:tentative="1">
      <w:start w:val="1"/>
      <w:numFmt w:val="lowerLetter"/>
      <w:lvlText w:val="%5."/>
      <w:lvlJc w:val="left"/>
      <w:pPr>
        <w:tabs>
          <w:tab w:val="num" w:pos="3634"/>
        </w:tabs>
        <w:ind w:left="3634" w:hanging="360"/>
      </w:pPr>
    </w:lvl>
    <w:lvl w:ilvl="5" w:tplc="0414001B" w:tentative="1">
      <w:start w:val="1"/>
      <w:numFmt w:val="lowerRoman"/>
      <w:lvlText w:val="%6."/>
      <w:lvlJc w:val="right"/>
      <w:pPr>
        <w:tabs>
          <w:tab w:val="num" w:pos="4354"/>
        </w:tabs>
        <w:ind w:left="4354" w:hanging="180"/>
      </w:pPr>
    </w:lvl>
    <w:lvl w:ilvl="6" w:tplc="0414000F" w:tentative="1">
      <w:start w:val="1"/>
      <w:numFmt w:val="decimal"/>
      <w:lvlText w:val="%7."/>
      <w:lvlJc w:val="left"/>
      <w:pPr>
        <w:tabs>
          <w:tab w:val="num" w:pos="5074"/>
        </w:tabs>
        <w:ind w:left="5074" w:hanging="360"/>
      </w:pPr>
    </w:lvl>
    <w:lvl w:ilvl="7" w:tplc="04140019" w:tentative="1">
      <w:start w:val="1"/>
      <w:numFmt w:val="lowerLetter"/>
      <w:lvlText w:val="%8."/>
      <w:lvlJc w:val="left"/>
      <w:pPr>
        <w:tabs>
          <w:tab w:val="num" w:pos="5794"/>
        </w:tabs>
        <w:ind w:left="5794" w:hanging="360"/>
      </w:pPr>
    </w:lvl>
    <w:lvl w:ilvl="8" w:tplc="0414001B" w:tentative="1">
      <w:start w:val="1"/>
      <w:numFmt w:val="lowerRoman"/>
      <w:lvlText w:val="%9."/>
      <w:lvlJc w:val="right"/>
      <w:pPr>
        <w:tabs>
          <w:tab w:val="num" w:pos="6514"/>
        </w:tabs>
        <w:ind w:left="6514" w:hanging="180"/>
      </w:pPr>
    </w:lvl>
  </w:abstractNum>
  <w:num w:numId="1">
    <w:abstractNumId w:val="16"/>
  </w:num>
  <w:num w:numId="2">
    <w:abstractNumId w:val="15"/>
  </w:num>
  <w:num w:numId="3">
    <w:abstractNumId w:val="4"/>
  </w:num>
  <w:num w:numId="4">
    <w:abstractNumId w:val="12"/>
  </w:num>
  <w:num w:numId="5">
    <w:abstractNumId w:val="3"/>
  </w:num>
  <w:num w:numId="6">
    <w:abstractNumId w:val="22"/>
  </w:num>
  <w:num w:numId="7">
    <w:abstractNumId w:val="2"/>
  </w:num>
  <w:num w:numId="8">
    <w:abstractNumId w:val="27"/>
  </w:num>
  <w:num w:numId="9">
    <w:abstractNumId w:val="29"/>
  </w:num>
  <w:num w:numId="10">
    <w:abstractNumId w:val="18"/>
  </w:num>
  <w:num w:numId="11">
    <w:abstractNumId w:val="26"/>
  </w:num>
  <w:num w:numId="12">
    <w:abstractNumId w:val="11"/>
  </w:num>
  <w:num w:numId="13">
    <w:abstractNumId w:val="25"/>
  </w:num>
  <w:num w:numId="14">
    <w:abstractNumId w:val="10"/>
  </w:num>
  <w:num w:numId="15">
    <w:abstractNumId w:val="21"/>
  </w:num>
  <w:num w:numId="16">
    <w:abstractNumId w:val="7"/>
  </w:num>
  <w:num w:numId="17">
    <w:abstractNumId w:val="14"/>
  </w:num>
  <w:num w:numId="18">
    <w:abstractNumId w:val="13"/>
  </w:num>
  <w:num w:numId="19">
    <w:abstractNumId w:val="28"/>
  </w:num>
  <w:num w:numId="20">
    <w:abstractNumId w:val="20"/>
  </w:num>
  <w:num w:numId="21">
    <w:abstractNumId w:val="8"/>
  </w:num>
  <w:num w:numId="22">
    <w:abstractNumId w:val="9"/>
  </w:num>
  <w:num w:numId="23">
    <w:abstractNumId w:val="6"/>
  </w:num>
  <w:num w:numId="24">
    <w:abstractNumId w:val="17"/>
  </w:num>
  <w:num w:numId="25">
    <w:abstractNumId w:val="23"/>
  </w:num>
  <w:num w:numId="26">
    <w:abstractNumId w:val="1"/>
  </w:num>
  <w:num w:numId="27">
    <w:abstractNumId w:val="19"/>
  </w:num>
  <w:num w:numId="28">
    <w:abstractNumId w:val="0"/>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91"/>
    <w:rsid w:val="0000025F"/>
    <w:rsid w:val="00005364"/>
    <w:rsid w:val="00047C86"/>
    <w:rsid w:val="00066B41"/>
    <w:rsid w:val="00094AC6"/>
    <w:rsid w:val="000F50A2"/>
    <w:rsid w:val="00102306"/>
    <w:rsid w:val="0012524A"/>
    <w:rsid w:val="00130B91"/>
    <w:rsid w:val="00191C3B"/>
    <w:rsid w:val="00263E7E"/>
    <w:rsid w:val="002F26DD"/>
    <w:rsid w:val="003F5805"/>
    <w:rsid w:val="00495A9E"/>
    <w:rsid w:val="004B267E"/>
    <w:rsid w:val="00504027"/>
    <w:rsid w:val="005776E8"/>
    <w:rsid w:val="005830BE"/>
    <w:rsid w:val="005A261D"/>
    <w:rsid w:val="005B3528"/>
    <w:rsid w:val="00623596"/>
    <w:rsid w:val="00642035"/>
    <w:rsid w:val="006924A0"/>
    <w:rsid w:val="006B1E20"/>
    <w:rsid w:val="00743A87"/>
    <w:rsid w:val="00764789"/>
    <w:rsid w:val="00766694"/>
    <w:rsid w:val="00767920"/>
    <w:rsid w:val="00784FC7"/>
    <w:rsid w:val="007B069F"/>
    <w:rsid w:val="007C2CBD"/>
    <w:rsid w:val="008217D8"/>
    <w:rsid w:val="0082599A"/>
    <w:rsid w:val="008D559A"/>
    <w:rsid w:val="00903BAB"/>
    <w:rsid w:val="009603FE"/>
    <w:rsid w:val="009E23AC"/>
    <w:rsid w:val="00A0032E"/>
    <w:rsid w:val="00A07DDF"/>
    <w:rsid w:val="00A31F41"/>
    <w:rsid w:val="00A5772E"/>
    <w:rsid w:val="00A74C62"/>
    <w:rsid w:val="00A7665A"/>
    <w:rsid w:val="00AD5CCF"/>
    <w:rsid w:val="00AF710A"/>
    <w:rsid w:val="00B61042"/>
    <w:rsid w:val="00B8212D"/>
    <w:rsid w:val="00C223E0"/>
    <w:rsid w:val="00C23A0B"/>
    <w:rsid w:val="00CA140A"/>
    <w:rsid w:val="00D428BA"/>
    <w:rsid w:val="00D548D6"/>
    <w:rsid w:val="00E00970"/>
    <w:rsid w:val="00EB204F"/>
    <w:rsid w:val="00EC1452"/>
    <w:rsid w:val="00ED4D42"/>
    <w:rsid w:val="00F2349E"/>
    <w:rsid w:val="00F27AB0"/>
    <w:rsid w:val="00FB212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5D"/>
    <w:pPr>
      <w:autoSpaceDE w:val="0"/>
      <w:autoSpaceDN w:val="0"/>
    </w:pPr>
    <w:rPr>
      <w:rFonts w:ascii="Times" w:hAnsi="Times" w:cs="Times"/>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819"/>
        <w:tab w:val="right" w:pos="9071"/>
      </w:tabs>
    </w:pPr>
  </w:style>
  <w:style w:type="paragraph" w:styleId="Header">
    <w:name w:val="header"/>
    <w:basedOn w:val="Normal"/>
    <w:next w:val="Normal"/>
    <w:pPr>
      <w:tabs>
        <w:tab w:val="center" w:pos="4819"/>
        <w:tab w:val="right" w:pos="9071"/>
      </w:tabs>
    </w:pPr>
  </w:style>
  <w:style w:type="paragraph" w:customStyle="1" w:styleId="gp-bunn2">
    <w:name w:val="gp-bunn2"/>
    <w:basedOn w:val="gp-bunn1"/>
    <w:pPr>
      <w:framePr w:wrap="auto"/>
    </w:pPr>
    <w:rPr>
      <w:b w:val="0"/>
      <w:bCs w:val="0"/>
      <w:i/>
      <w:iCs/>
    </w:rPr>
  </w:style>
  <w:style w:type="paragraph" w:customStyle="1" w:styleId="gp-bunn1">
    <w:name w:val="gp-bunn1"/>
    <w:pPr>
      <w:framePr w:w="3969" w:hSpace="180" w:vSpace="180" w:wrap="auto" w:vAnchor="page" w:hAnchor="page" w:x="897" w:y="15794"/>
      <w:autoSpaceDE w:val="0"/>
      <w:autoSpaceDN w:val="0"/>
      <w:spacing w:line="240" w:lineRule="exact"/>
    </w:pPr>
    <w:rPr>
      <w:rFonts w:ascii="Times" w:hAnsi="Times" w:cs="Times"/>
      <w:b/>
      <w:bCs/>
    </w:rPr>
  </w:style>
  <w:style w:type="paragraph" w:customStyle="1" w:styleId="gp-topptekst2">
    <w:name w:val="gp-topptekst2"/>
    <w:basedOn w:val="gp-topptekst1"/>
    <w:rPr>
      <w:b w:val="0"/>
      <w:bCs w:val="0"/>
      <w:caps/>
    </w:rPr>
  </w:style>
  <w:style w:type="paragraph" w:customStyle="1" w:styleId="gp-topptekst1">
    <w:name w:val="gp-topptekst1"/>
    <w:basedOn w:val="gp-topp2"/>
    <w:pPr>
      <w:framePr w:w="0" w:hSpace="0" w:vSpace="0" w:wrap="auto" w:vAnchor="margin" w:hAnchor="text" w:xAlign="left" w:yAlign="inline"/>
      <w:spacing w:line="240" w:lineRule="auto"/>
    </w:pPr>
    <w:rPr>
      <w:spacing w:val="20"/>
    </w:rPr>
  </w:style>
  <w:style w:type="paragraph" w:customStyle="1" w:styleId="gp-topp2">
    <w:name w:val="gp-topp2"/>
    <w:pPr>
      <w:framePr w:w="2835" w:hSpace="180" w:vSpace="180" w:wrap="auto" w:vAnchor="page" w:hAnchor="page" w:x="8292" w:y="2355"/>
      <w:autoSpaceDE w:val="0"/>
      <w:autoSpaceDN w:val="0"/>
      <w:spacing w:line="240" w:lineRule="atLeast"/>
      <w:jc w:val="right"/>
    </w:pPr>
    <w:rPr>
      <w:rFonts w:ascii="Times" w:hAnsi="Times" w:cs="Times"/>
      <w:b/>
      <w:bCs/>
    </w:rPr>
  </w:style>
  <w:style w:type="paragraph" w:customStyle="1" w:styleId="gp-tekst">
    <w:name w:val="gp-tekst"/>
    <w:basedOn w:val="Normal"/>
  </w:style>
  <w:style w:type="paragraph" w:customStyle="1" w:styleId="gp-sidetall">
    <w:name w:val="gp-sidetall"/>
    <w:basedOn w:val="gp-bunn1"/>
    <w:pPr>
      <w:framePr w:wrap="auto"/>
      <w:ind w:right="-5771"/>
      <w:jc w:val="right"/>
    </w:pPr>
  </w:style>
  <w:style w:type="paragraph" w:customStyle="1" w:styleId="gp-mottaker">
    <w:name w:val="gp-mottaker"/>
    <w:basedOn w:val="gp-topp2"/>
    <w:pPr>
      <w:framePr w:w="0" w:hSpace="0" w:vSpace="0" w:wrap="auto" w:vAnchor="margin" w:hAnchor="text" w:xAlign="left" w:yAlign="inline"/>
      <w:spacing w:line="240" w:lineRule="exact"/>
      <w:jc w:val="left"/>
    </w:pPr>
  </w:style>
  <w:style w:type="paragraph" w:customStyle="1" w:styleId="gp-topp3">
    <w:name w:val="gp-topp3"/>
    <w:basedOn w:val="gp-topp2"/>
    <w:pPr>
      <w:framePr w:wrap="auto" w:x="8272" w:y="2310"/>
      <w:spacing w:line="240" w:lineRule="exact"/>
    </w:pPr>
    <w:rPr>
      <w:b w:val="0"/>
      <w:bCs w:val="0"/>
      <w:i/>
      <w:iCs/>
    </w:rPr>
  </w:style>
  <w:style w:type="paragraph" w:customStyle="1" w:styleId="gp-segl">
    <w:name w:val="gp-segl"/>
    <w:basedOn w:val="Normal"/>
    <w:pPr>
      <w:framePr w:w="2835" w:hSpace="180" w:vSpace="180" w:wrap="auto" w:vAnchor="page" w:hAnchor="page" w:x="8393" w:y="2269"/>
      <w:ind w:right="-25"/>
      <w:jc w:val="right"/>
    </w:pPr>
    <w:rPr>
      <w:rFonts w:ascii="New York" w:hAnsi="New York" w:cs="New York"/>
      <w:sz w:val="20"/>
      <w:szCs w:val="20"/>
    </w:rPr>
  </w:style>
  <w:style w:type="paragraph" w:customStyle="1" w:styleId="gp-topp1">
    <w:name w:val="gp-topp1"/>
    <w:basedOn w:val="Normal"/>
    <w:pPr>
      <w:framePr w:w="7938" w:hSpace="180" w:vSpace="180" w:wrap="auto" w:vAnchor="page" w:hAnchor="page" w:x="2377" w:y="830"/>
      <w:spacing w:line="360" w:lineRule="exact"/>
    </w:pPr>
    <w:rPr>
      <w:b/>
      <w:bCs/>
      <w:spacing w:val="20"/>
      <w:sz w:val="32"/>
      <w:szCs w:val="32"/>
    </w:rPr>
  </w:style>
  <w:style w:type="paragraph" w:customStyle="1" w:styleId="gp-topp4">
    <w:name w:val="gp-topp4"/>
    <w:basedOn w:val="gp-topp2"/>
    <w:pPr>
      <w:framePr w:wrap="auto"/>
    </w:pPr>
    <w:rPr>
      <w:b w:val="0"/>
      <w:bCs w:val="0"/>
    </w:rPr>
  </w:style>
  <w:style w:type="paragraph" w:customStyle="1" w:styleId="gp-refdato">
    <w:name w:val="gp-ref/dato"/>
    <w:basedOn w:val="Normal"/>
    <w:pPr>
      <w:spacing w:line="240" w:lineRule="exact"/>
    </w:pPr>
    <w:rPr>
      <w:sz w:val="20"/>
      <w:szCs w:val="20"/>
    </w:rPr>
  </w:style>
  <w:style w:type="paragraph" w:customStyle="1" w:styleId="gp-logo">
    <w:name w:val="gp-logo"/>
    <w:basedOn w:val="gp-topp1"/>
    <w:pPr>
      <w:framePr w:wrap="auto" w:x="987" w:y="673"/>
      <w:spacing w:line="1000" w:lineRule="atLeast"/>
      <w:ind w:right="5670"/>
    </w:pPr>
  </w:style>
  <w:style w:type="paragraph" w:styleId="DocumentMap">
    <w:name w:val="Document Map"/>
    <w:basedOn w:val="Normal"/>
    <w:semiHidden/>
    <w:rsid w:val="00AC0A9A"/>
    <w:pPr>
      <w:shd w:val="clear" w:color="auto" w:fill="000080"/>
    </w:pPr>
    <w:rPr>
      <w:rFonts w:ascii="Tahoma" w:hAnsi="Tahoma" w:cs="Tahoma"/>
    </w:rPr>
  </w:style>
  <w:style w:type="table" w:styleId="TableGrid">
    <w:name w:val="Table Grid"/>
    <w:basedOn w:val="TableNormal"/>
    <w:rsid w:val="00BA5C0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3F9F"/>
    <w:rPr>
      <w:color w:val="0000FF"/>
      <w:u w:val="single"/>
    </w:rPr>
  </w:style>
  <w:style w:type="character" w:styleId="FollowedHyperlink">
    <w:name w:val="FollowedHyperlink"/>
    <w:rsid w:val="004C1B32"/>
    <w:rPr>
      <w:color w:val="800080"/>
      <w:u w:val="single"/>
    </w:rPr>
  </w:style>
  <w:style w:type="paragraph" w:customStyle="1" w:styleId="Fargerikliste-uthevingsfarge11">
    <w:name w:val="Fargerik liste - uthevingsfarge 11"/>
    <w:basedOn w:val="Normal"/>
    <w:uiPriority w:val="34"/>
    <w:qFormat/>
    <w:rsid w:val="005B3528"/>
    <w:pPr>
      <w:autoSpaceDE/>
      <w:autoSpaceDN/>
      <w:ind w:left="720"/>
      <w:contextualSpacing/>
    </w:pPr>
    <w:rPr>
      <w:rFonts w:ascii="Cambria" w:eastAsia="MS Mincho" w:hAnsi="Cambria" w:cs="Times New Roman"/>
      <w:lang w:eastAsia="en-US"/>
    </w:rPr>
  </w:style>
  <w:style w:type="paragraph" w:styleId="BalloonText">
    <w:name w:val="Balloon Text"/>
    <w:basedOn w:val="Normal"/>
    <w:link w:val="BalloonTextChar"/>
    <w:rsid w:val="005A261D"/>
    <w:rPr>
      <w:rFonts w:ascii="Tahoma" w:hAnsi="Tahoma" w:cs="Tahoma"/>
      <w:sz w:val="16"/>
      <w:szCs w:val="16"/>
    </w:rPr>
  </w:style>
  <w:style w:type="character" w:customStyle="1" w:styleId="BalloonTextChar">
    <w:name w:val="Balloon Text Char"/>
    <w:basedOn w:val="DefaultParagraphFont"/>
    <w:link w:val="BalloonText"/>
    <w:rsid w:val="005A261D"/>
    <w:rPr>
      <w:rFonts w:ascii="Tahoma" w:hAnsi="Tahoma" w:cs="Tahoma"/>
      <w:sz w:val="16"/>
      <w:szCs w:val="16"/>
    </w:rPr>
  </w:style>
  <w:style w:type="paragraph" w:styleId="NormalWeb">
    <w:name w:val="Normal (Web)"/>
    <w:basedOn w:val="Normal"/>
    <w:uiPriority w:val="99"/>
    <w:unhideWhenUsed/>
    <w:rsid w:val="00FB2127"/>
    <w:pPr>
      <w:autoSpaceDE/>
      <w:autoSpaceDN/>
      <w:spacing w:before="100" w:beforeAutospacing="1" w:after="100" w:afterAutospacing="1"/>
    </w:pPr>
    <w:rPr>
      <w:rFonts w:ascii="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5D"/>
    <w:pPr>
      <w:autoSpaceDE w:val="0"/>
      <w:autoSpaceDN w:val="0"/>
    </w:pPr>
    <w:rPr>
      <w:rFonts w:ascii="Times" w:hAnsi="Times" w:cs="Times"/>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819"/>
        <w:tab w:val="right" w:pos="9071"/>
      </w:tabs>
    </w:pPr>
  </w:style>
  <w:style w:type="paragraph" w:styleId="Header">
    <w:name w:val="header"/>
    <w:basedOn w:val="Normal"/>
    <w:next w:val="Normal"/>
    <w:pPr>
      <w:tabs>
        <w:tab w:val="center" w:pos="4819"/>
        <w:tab w:val="right" w:pos="9071"/>
      </w:tabs>
    </w:pPr>
  </w:style>
  <w:style w:type="paragraph" w:customStyle="1" w:styleId="gp-bunn2">
    <w:name w:val="gp-bunn2"/>
    <w:basedOn w:val="gp-bunn1"/>
    <w:pPr>
      <w:framePr w:wrap="auto"/>
    </w:pPr>
    <w:rPr>
      <w:b w:val="0"/>
      <w:bCs w:val="0"/>
      <w:i/>
      <w:iCs/>
    </w:rPr>
  </w:style>
  <w:style w:type="paragraph" w:customStyle="1" w:styleId="gp-bunn1">
    <w:name w:val="gp-bunn1"/>
    <w:pPr>
      <w:framePr w:w="3969" w:hSpace="180" w:vSpace="180" w:wrap="auto" w:vAnchor="page" w:hAnchor="page" w:x="897" w:y="15794"/>
      <w:autoSpaceDE w:val="0"/>
      <w:autoSpaceDN w:val="0"/>
      <w:spacing w:line="240" w:lineRule="exact"/>
    </w:pPr>
    <w:rPr>
      <w:rFonts w:ascii="Times" w:hAnsi="Times" w:cs="Times"/>
      <w:b/>
      <w:bCs/>
    </w:rPr>
  </w:style>
  <w:style w:type="paragraph" w:customStyle="1" w:styleId="gp-topptekst2">
    <w:name w:val="gp-topptekst2"/>
    <w:basedOn w:val="gp-topptekst1"/>
    <w:rPr>
      <w:b w:val="0"/>
      <w:bCs w:val="0"/>
      <w:caps/>
    </w:rPr>
  </w:style>
  <w:style w:type="paragraph" w:customStyle="1" w:styleId="gp-topptekst1">
    <w:name w:val="gp-topptekst1"/>
    <w:basedOn w:val="gp-topp2"/>
    <w:pPr>
      <w:framePr w:w="0" w:hSpace="0" w:vSpace="0" w:wrap="auto" w:vAnchor="margin" w:hAnchor="text" w:xAlign="left" w:yAlign="inline"/>
      <w:spacing w:line="240" w:lineRule="auto"/>
    </w:pPr>
    <w:rPr>
      <w:spacing w:val="20"/>
    </w:rPr>
  </w:style>
  <w:style w:type="paragraph" w:customStyle="1" w:styleId="gp-topp2">
    <w:name w:val="gp-topp2"/>
    <w:pPr>
      <w:framePr w:w="2835" w:hSpace="180" w:vSpace="180" w:wrap="auto" w:vAnchor="page" w:hAnchor="page" w:x="8292" w:y="2355"/>
      <w:autoSpaceDE w:val="0"/>
      <w:autoSpaceDN w:val="0"/>
      <w:spacing w:line="240" w:lineRule="atLeast"/>
      <w:jc w:val="right"/>
    </w:pPr>
    <w:rPr>
      <w:rFonts w:ascii="Times" w:hAnsi="Times" w:cs="Times"/>
      <w:b/>
      <w:bCs/>
    </w:rPr>
  </w:style>
  <w:style w:type="paragraph" w:customStyle="1" w:styleId="gp-tekst">
    <w:name w:val="gp-tekst"/>
    <w:basedOn w:val="Normal"/>
  </w:style>
  <w:style w:type="paragraph" w:customStyle="1" w:styleId="gp-sidetall">
    <w:name w:val="gp-sidetall"/>
    <w:basedOn w:val="gp-bunn1"/>
    <w:pPr>
      <w:framePr w:wrap="auto"/>
      <w:ind w:right="-5771"/>
      <w:jc w:val="right"/>
    </w:pPr>
  </w:style>
  <w:style w:type="paragraph" w:customStyle="1" w:styleId="gp-mottaker">
    <w:name w:val="gp-mottaker"/>
    <w:basedOn w:val="gp-topp2"/>
    <w:pPr>
      <w:framePr w:w="0" w:hSpace="0" w:vSpace="0" w:wrap="auto" w:vAnchor="margin" w:hAnchor="text" w:xAlign="left" w:yAlign="inline"/>
      <w:spacing w:line="240" w:lineRule="exact"/>
      <w:jc w:val="left"/>
    </w:pPr>
  </w:style>
  <w:style w:type="paragraph" w:customStyle="1" w:styleId="gp-topp3">
    <w:name w:val="gp-topp3"/>
    <w:basedOn w:val="gp-topp2"/>
    <w:pPr>
      <w:framePr w:wrap="auto" w:x="8272" w:y="2310"/>
      <w:spacing w:line="240" w:lineRule="exact"/>
    </w:pPr>
    <w:rPr>
      <w:b w:val="0"/>
      <w:bCs w:val="0"/>
      <w:i/>
      <w:iCs/>
    </w:rPr>
  </w:style>
  <w:style w:type="paragraph" w:customStyle="1" w:styleId="gp-segl">
    <w:name w:val="gp-segl"/>
    <w:basedOn w:val="Normal"/>
    <w:pPr>
      <w:framePr w:w="2835" w:hSpace="180" w:vSpace="180" w:wrap="auto" w:vAnchor="page" w:hAnchor="page" w:x="8393" w:y="2269"/>
      <w:ind w:right="-25"/>
      <w:jc w:val="right"/>
    </w:pPr>
    <w:rPr>
      <w:rFonts w:ascii="New York" w:hAnsi="New York" w:cs="New York"/>
      <w:sz w:val="20"/>
      <w:szCs w:val="20"/>
    </w:rPr>
  </w:style>
  <w:style w:type="paragraph" w:customStyle="1" w:styleId="gp-topp1">
    <w:name w:val="gp-topp1"/>
    <w:basedOn w:val="Normal"/>
    <w:pPr>
      <w:framePr w:w="7938" w:hSpace="180" w:vSpace="180" w:wrap="auto" w:vAnchor="page" w:hAnchor="page" w:x="2377" w:y="830"/>
      <w:spacing w:line="360" w:lineRule="exact"/>
    </w:pPr>
    <w:rPr>
      <w:b/>
      <w:bCs/>
      <w:spacing w:val="20"/>
      <w:sz w:val="32"/>
      <w:szCs w:val="32"/>
    </w:rPr>
  </w:style>
  <w:style w:type="paragraph" w:customStyle="1" w:styleId="gp-topp4">
    <w:name w:val="gp-topp4"/>
    <w:basedOn w:val="gp-topp2"/>
    <w:pPr>
      <w:framePr w:wrap="auto"/>
    </w:pPr>
    <w:rPr>
      <w:b w:val="0"/>
      <w:bCs w:val="0"/>
    </w:rPr>
  </w:style>
  <w:style w:type="paragraph" w:customStyle="1" w:styleId="gp-refdato">
    <w:name w:val="gp-ref/dato"/>
    <w:basedOn w:val="Normal"/>
    <w:pPr>
      <w:spacing w:line="240" w:lineRule="exact"/>
    </w:pPr>
    <w:rPr>
      <w:sz w:val="20"/>
      <w:szCs w:val="20"/>
    </w:rPr>
  </w:style>
  <w:style w:type="paragraph" w:customStyle="1" w:styleId="gp-logo">
    <w:name w:val="gp-logo"/>
    <w:basedOn w:val="gp-topp1"/>
    <w:pPr>
      <w:framePr w:wrap="auto" w:x="987" w:y="673"/>
      <w:spacing w:line="1000" w:lineRule="atLeast"/>
      <w:ind w:right="5670"/>
    </w:pPr>
  </w:style>
  <w:style w:type="paragraph" w:styleId="DocumentMap">
    <w:name w:val="Document Map"/>
    <w:basedOn w:val="Normal"/>
    <w:semiHidden/>
    <w:rsid w:val="00AC0A9A"/>
    <w:pPr>
      <w:shd w:val="clear" w:color="auto" w:fill="000080"/>
    </w:pPr>
    <w:rPr>
      <w:rFonts w:ascii="Tahoma" w:hAnsi="Tahoma" w:cs="Tahoma"/>
    </w:rPr>
  </w:style>
  <w:style w:type="table" w:styleId="TableGrid">
    <w:name w:val="Table Grid"/>
    <w:basedOn w:val="TableNormal"/>
    <w:rsid w:val="00BA5C0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3F9F"/>
    <w:rPr>
      <w:color w:val="0000FF"/>
      <w:u w:val="single"/>
    </w:rPr>
  </w:style>
  <w:style w:type="character" w:styleId="FollowedHyperlink">
    <w:name w:val="FollowedHyperlink"/>
    <w:rsid w:val="004C1B32"/>
    <w:rPr>
      <w:color w:val="800080"/>
      <w:u w:val="single"/>
    </w:rPr>
  </w:style>
  <w:style w:type="paragraph" w:customStyle="1" w:styleId="Fargerikliste-uthevingsfarge11">
    <w:name w:val="Fargerik liste - uthevingsfarge 11"/>
    <w:basedOn w:val="Normal"/>
    <w:uiPriority w:val="34"/>
    <w:qFormat/>
    <w:rsid w:val="005B3528"/>
    <w:pPr>
      <w:autoSpaceDE/>
      <w:autoSpaceDN/>
      <w:ind w:left="720"/>
      <w:contextualSpacing/>
    </w:pPr>
    <w:rPr>
      <w:rFonts w:ascii="Cambria" w:eastAsia="MS Mincho" w:hAnsi="Cambria" w:cs="Times New Roman"/>
      <w:lang w:eastAsia="en-US"/>
    </w:rPr>
  </w:style>
  <w:style w:type="paragraph" w:styleId="BalloonText">
    <w:name w:val="Balloon Text"/>
    <w:basedOn w:val="Normal"/>
    <w:link w:val="BalloonTextChar"/>
    <w:rsid w:val="005A261D"/>
    <w:rPr>
      <w:rFonts w:ascii="Tahoma" w:hAnsi="Tahoma" w:cs="Tahoma"/>
      <w:sz w:val="16"/>
      <w:szCs w:val="16"/>
    </w:rPr>
  </w:style>
  <w:style w:type="character" w:customStyle="1" w:styleId="BalloonTextChar">
    <w:name w:val="Balloon Text Char"/>
    <w:basedOn w:val="DefaultParagraphFont"/>
    <w:link w:val="BalloonText"/>
    <w:rsid w:val="005A261D"/>
    <w:rPr>
      <w:rFonts w:ascii="Tahoma" w:hAnsi="Tahoma" w:cs="Tahoma"/>
      <w:sz w:val="16"/>
      <w:szCs w:val="16"/>
    </w:rPr>
  </w:style>
  <w:style w:type="paragraph" w:styleId="NormalWeb">
    <w:name w:val="Normal (Web)"/>
    <w:basedOn w:val="Normal"/>
    <w:uiPriority w:val="99"/>
    <w:unhideWhenUsed/>
    <w:rsid w:val="00FB2127"/>
    <w:pPr>
      <w:autoSpaceDE/>
      <w:autoSpaceDN/>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AFF2-6F32-429F-9FB4-1B72BA91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AEFD473E.dotm</Template>
  <TotalTime>0</TotalTime>
  <Pages>4</Pages>
  <Words>891</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Innkalling til møte i SVSU</vt:lpstr>
      <vt:lpstr>Innkalling til møte i SVSU</vt:lpstr>
    </vt:vector>
  </TitlesOfParts>
  <Company>Universitetet i Oslo</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møte i SVSU</dc:title>
  <dc:subject>SVSU</dc:subject>
  <dc:creator>Studentutvalget SV-fakultetet</dc:creator>
  <cp:lastModifiedBy>Ingrid Paaske Gulbrandsen</cp:lastModifiedBy>
  <cp:revision>2</cp:revision>
  <cp:lastPrinted>2006-09-12T08:00:00Z</cp:lastPrinted>
  <dcterms:created xsi:type="dcterms:W3CDTF">2013-11-24T16:41:00Z</dcterms:created>
  <dcterms:modified xsi:type="dcterms:W3CDTF">2013-11-24T16:41:00Z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1340106311</vt:i4>
  </property>
</Properties>
</file>