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75" w:rsidRDefault="00AA6C21" w:rsidP="009D443A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Pressemelding fra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Juss-Buss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26.02.13</w:t>
      </w:r>
      <w:r w:rsidR="007132C1">
        <w:rPr>
          <w:rFonts w:ascii="Times New Roman" w:hAnsi="Times New Roman" w:cs="Times New Roman"/>
          <w:sz w:val="24"/>
          <w:szCs w:val="24"/>
          <w:lang w:val="nb-NO"/>
        </w:rPr>
        <w:t>,</w:t>
      </w:r>
    </w:p>
    <w:p w:rsidR="00220702" w:rsidRDefault="00220702" w:rsidP="009D443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Angående sak</w:t>
      </w:r>
      <w:r w:rsidRPr="00220702">
        <w:rPr>
          <w:rFonts w:ascii="Times New Roman" w:hAnsi="Times New Roman" w:cs="Times New Roman"/>
          <w:b/>
          <w:sz w:val="24"/>
          <w:szCs w:val="24"/>
          <w:lang w:val="nb-NO"/>
        </w:rPr>
        <w:t xml:space="preserve"> om sosialstønad til utvist utlending</w:t>
      </w:r>
      <w:r w:rsidR="00DF7C05">
        <w:rPr>
          <w:rFonts w:ascii="Times New Roman" w:hAnsi="Times New Roman" w:cs="Times New Roman"/>
          <w:b/>
          <w:sz w:val="24"/>
          <w:szCs w:val="24"/>
          <w:lang w:val="nb-NO"/>
        </w:rPr>
        <w:t xml:space="preserve"> i VG 25.02.13:</w:t>
      </w:r>
    </w:p>
    <w:p w:rsidR="00DF7C05" w:rsidRPr="00220702" w:rsidRDefault="00DF7C05" w:rsidP="009D443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Ingen skal fryse i hjel eller sulte i Norge.</w:t>
      </w:r>
    </w:p>
    <w:p w:rsidR="00220702" w:rsidRPr="00C926A6" w:rsidRDefault="00C926A6" w:rsidP="009D443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nb-NO"/>
        </w:rPr>
      </w:pPr>
      <w:r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>”</w:t>
      </w:r>
      <w:r w:rsidR="00A946B6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>Fylkesmannen i Telemark har tolket norsk lov i samsvar med Norges folkerettslige forpliktelser, slik menneskerettsloven</w:t>
      </w:r>
      <w:r w:rsidR="00220702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§ 3</w:t>
      </w:r>
      <w:r w:rsidR="00A946B6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forutsetter. Når Anniken Huitfeldt signaliserer at hun vil endre loven, </w:t>
      </w:r>
      <w:r w:rsidR="00220702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kan dette </w:t>
      </w:r>
      <w:r w:rsidR="00B25F3C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>føre til et brudd mot</w:t>
      </w:r>
      <w:r w:rsidR="00A946B6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FN-konvensjonen om økonomiske, sosiale og kulturelle rettigheter</w:t>
      </w:r>
      <w:r w:rsidR="00220702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(ØSK), mener </w:t>
      </w:r>
      <w:proofErr w:type="spellStart"/>
      <w:r w:rsidR="00220702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>Juss-Buss</w:t>
      </w:r>
      <w:proofErr w:type="spellEnd"/>
      <w:r w:rsidR="00220702" w:rsidRPr="00C926A6">
        <w:rPr>
          <w:rFonts w:ascii="Times New Roman" w:hAnsi="Times New Roman" w:cs="Times New Roman"/>
          <w:b/>
          <w:i/>
          <w:sz w:val="24"/>
          <w:szCs w:val="24"/>
          <w:lang w:val="nb-NO"/>
        </w:rPr>
        <w:t>.</w:t>
      </w:r>
    </w:p>
    <w:p w:rsidR="009D443A" w:rsidRPr="00C926A6" w:rsidRDefault="009D443A" w:rsidP="009D443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>25.februar skrev VG om en mann fra Midt-Østen, som er dømt for voldtektsforsøk, utvist og uten fast bopel i Norge, som nå mottar sosialhjelp og bostøtte fra NAV.</w:t>
      </w:r>
      <w:r w:rsidR="00220702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="00AF3179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Mannen fikk først avslag på sosialstøtte fra NAV </w:t>
      </w:r>
      <w:r w:rsidR="00FC7663" w:rsidRPr="00C926A6">
        <w:rPr>
          <w:rFonts w:ascii="Times New Roman" w:hAnsi="Times New Roman" w:cs="Times New Roman"/>
          <w:i/>
          <w:sz w:val="24"/>
          <w:szCs w:val="24"/>
          <w:lang w:val="nb-NO"/>
        </w:rPr>
        <w:t>Skien, men medhold etter å ha klagd</w:t>
      </w:r>
      <w:r w:rsidR="00AF3179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inn til Fy</w:t>
      </w:r>
      <w:r w:rsidR="00FC7663" w:rsidRPr="00C926A6">
        <w:rPr>
          <w:rFonts w:ascii="Times New Roman" w:hAnsi="Times New Roman" w:cs="Times New Roman"/>
          <w:i/>
          <w:sz w:val="24"/>
          <w:szCs w:val="24"/>
          <w:lang w:val="nb-NO"/>
        </w:rPr>
        <w:t>lkesmannen i Telemark.</w:t>
      </w:r>
    </w:p>
    <w:p w:rsidR="00143CF4" w:rsidRPr="00C926A6" w:rsidRDefault="00AD402E" w:rsidP="009D443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Etter krav fra </w:t>
      </w:r>
      <w:r w:rsidR="00FC7663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Høyre og FrP 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>vurderer</w:t>
      </w:r>
      <w:r w:rsidR="00FC7663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Anniken Huitfeldt (Ap) 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>nå å endre loven</w:t>
      </w:r>
      <w:r w:rsidR="00FC7663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slik at utlendinger som er ulovlig i Norge 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>ikke lenger skal ha mulighet til å få</w:t>
      </w:r>
      <w:r w:rsidR="00FC7663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sosialstøtte.</w:t>
      </w:r>
      <w:r w:rsidR="00573157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</w:p>
    <w:p w:rsidR="00143CF4" w:rsidRDefault="00C926A6" w:rsidP="009D443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hAnsi="Times New Roman" w:cs="Times New Roman"/>
          <w:i/>
          <w:sz w:val="24"/>
          <w:szCs w:val="24"/>
          <w:lang w:val="nb-NO"/>
        </w:rPr>
        <w:t>Dagens</w:t>
      </w:r>
      <w:r w:rsidR="008515AC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lov</w:t>
      </w:r>
      <w:r w:rsidR="00AD402E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om</w:t>
      </w:r>
      <w:r w:rsidR="008515AC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sosiale tjenester i NAV</w:t>
      </w:r>
      <w:r w:rsidR="00AD402E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slår fast</w:t>
      </w:r>
      <w:r w:rsidR="008515AC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at de som ikke selv kan sørge for sitt livsopphold, </w:t>
      </w:r>
      <w:r w:rsidR="00AD402E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har </w:t>
      </w:r>
      <w:r w:rsidR="008515AC" w:rsidRPr="00C926A6">
        <w:rPr>
          <w:rFonts w:ascii="Times New Roman" w:hAnsi="Times New Roman" w:cs="Times New Roman"/>
          <w:i/>
          <w:sz w:val="24"/>
          <w:szCs w:val="24"/>
          <w:lang w:val="nb-NO"/>
        </w:rPr>
        <w:t>krav på økonomisk støtte</w:t>
      </w:r>
      <w:r w:rsidR="00AB41FD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til å dekke kostnader til basale behov som mat og </w:t>
      </w:r>
      <w:r>
        <w:rPr>
          <w:rFonts w:ascii="Times New Roman" w:hAnsi="Times New Roman" w:cs="Times New Roman"/>
          <w:i/>
          <w:sz w:val="24"/>
          <w:szCs w:val="24"/>
          <w:lang w:val="nb-NO"/>
        </w:rPr>
        <w:t>bolig</w:t>
      </w:r>
      <w:r w:rsidR="008515AC" w:rsidRPr="00C926A6">
        <w:rPr>
          <w:rFonts w:ascii="Times New Roman" w:hAnsi="Times New Roman" w:cs="Times New Roman"/>
          <w:i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 Personer uten lovlig opphold har betydelig svakere rettigheter. Alle, uavhengig av statstilhørighet har krav på å få dekt livsnødvendige behov. Ingen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nb-NO"/>
        </w:rPr>
        <w:t>skalfryse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 i hjel eller sulte i Norge.  </w:t>
      </w:r>
      <w:r w:rsidR="008515AC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</w:p>
    <w:p w:rsidR="00C926A6" w:rsidRDefault="00C926A6" w:rsidP="009D443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proofErr w:type="spellStart"/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>Juss-Buss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 jobber mye med slike saker. Vi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opplever at</w:t>
      </w:r>
      <w:r w:rsidR="00670D1F">
        <w:rPr>
          <w:rFonts w:ascii="Times New Roman" w:hAnsi="Times New Roman" w:cs="Times New Roman"/>
          <w:i/>
          <w:sz w:val="24"/>
          <w:szCs w:val="24"/>
          <w:lang w:val="nb-NO"/>
        </w:rPr>
        <w:t xml:space="preserve"> mange ikke får innvilget den nødhjelpen de har krav på. I Oslo blir for eksempel folk henvist til å bo på gaten, så fremt det ikke er kaldere enn minus ti grader. R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>egelverket i dag praktiseres svært ulikt. Noen papirløse får innvilget den økonomiske nødhjelpen de har krav på, mens andre ikke får søke i det hele tatt</w:t>
      </w:r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. </w:t>
      </w:r>
      <w:r w:rsidR="00670D1F">
        <w:rPr>
          <w:rFonts w:ascii="Times New Roman" w:hAnsi="Times New Roman" w:cs="Times New Roman"/>
          <w:i/>
          <w:sz w:val="24"/>
          <w:szCs w:val="24"/>
          <w:lang w:val="nb-NO"/>
        </w:rPr>
        <w:t>Vi opplever at det mangler kjennskap til, og  klare retningslinjer for hvordan regelverket skal praktiseres.</w:t>
      </w:r>
    </w:p>
    <w:p w:rsidR="00670D1F" w:rsidRDefault="00670D1F" w:rsidP="009D443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hAnsi="Times New Roman" w:cs="Times New Roman"/>
          <w:i/>
          <w:sz w:val="24"/>
          <w:szCs w:val="24"/>
          <w:lang w:val="nb-NO"/>
        </w:rPr>
        <w:t>Tilsvarende problemer som dette ser vi også  når det gjelder helserettigheter for personer uten lovlig opphold.</w:t>
      </w:r>
    </w:p>
    <w:p w:rsidR="00C926A6" w:rsidRDefault="008515AC" w:rsidP="009D443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Norge </w:t>
      </w:r>
      <w:r w:rsidR="00AB41FD" w:rsidRPr="00C926A6">
        <w:rPr>
          <w:rFonts w:ascii="Times New Roman" w:hAnsi="Times New Roman" w:cs="Times New Roman"/>
          <w:i/>
          <w:sz w:val="24"/>
          <w:szCs w:val="24"/>
          <w:lang w:val="nb-NO"/>
        </w:rPr>
        <w:t>er folkerettslig forpliktet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gjennom inkorporering av FNs konvensjon om økonomiske, sosiale og kulturelle rettigheter (ØSK). Det følger av ØSK art. 9 at enhver har rett til sosial trygghet innbefattet sosialtrygd. Det følger videre av art. 2 nr.2 at disse rettighetene skal</w:t>
      </w:r>
      <w:r w:rsidR="00573157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gjelde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uten forskjellsbehandling på bakgrunn av na</w:t>
      </w:r>
      <w:r w:rsidR="00670D1F">
        <w:rPr>
          <w:rFonts w:ascii="Times New Roman" w:hAnsi="Times New Roman" w:cs="Times New Roman"/>
          <w:i/>
          <w:sz w:val="24"/>
          <w:szCs w:val="24"/>
          <w:lang w:val="nb-NO"/>
        </w:rPr>
        <w:t xml:space="preserve">sjonal eller sosial opprinnelse. </w:t>
      </w:r>
      <w:r w:rsidR="00AD402E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Økonomisk stønad skal gis der det er nødvendig, og kan ikke avslås kun med begrunnelse i vedkommendes utlendingsrettslige status, det vil si om vedkommende har lovlig opphold eller ikke. </w:t>
      </w:r>
      <w:r w:rsidR="00DF7C05" w:rsidRPr="00C926A6">
        <w:rPr>
          <w:rFonts w:ascii="Times New Roman" w:hAnsi="Times New Roman" w:cs="Times New Roman"/>
          <w:i/>
          <w:sz w:val="24"/>
          <w:szCs w:val="24"/>
          <w:lang w:val="nb-NO"/>
        </w:rPr>
        <w:t>Så lenge vedkommende befinner seg i Norge, er NAV forpliktet til å hjelpe de som ikke selv kan sørge for sitt livsopphold.</w:t>
      </w:r>
    </w:p>
    <w:p w:rsidR="00C926A6" w:rsidRPr="00C926A6" w:rsidRDefault="00670D1F" w:rsidP="00C926A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Dette er et av områdene hvor mange norske organisasjoner mener at </w:t>
      </w:r>
      <w:r w:rsid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Norge </w:t>
      </w:r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ikke oppfyller menneskerettighetene. Vi skal ta opp dette som et særskilt problem, når Norge nå skal høres om oppfyllelsen av rettighetene for </w:t>
      </w:r>
      <w:r w:rsid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FNs komité for økonomiske, sosiale og kulturelle rettigheter. </w:t>
      </w:r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Dette er et samarbeid mellom blant annet Røde Kors, Legeforeningen, Helsesenteret for papirløse, NOAS og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nb-NO"/>
        </w:rPr>
        <w:t>Juss-Buss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nb-NO"/>
        </w:rPr>
        <w:t>.</w:t>
      </w:r>
    </w:p>
    <w:p w:rsidR="00670D1F" w:rsidRDefault="00220702" w:rsidP="0022070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lastRenderedPageBreak/>
        <w:t>Det faktum at m</w:t>
      </w:r>
      <w:r w:rsidR="00AB41FD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ottakeren i dette tilfellet er </w:t>
      </w:r>
      <w:r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dømt for </w:t>
      </w:r>
      <w:r w:rsidR="00DF7C05" w:rsidRPr="00C926A6">
        <w:rPr>
          <w:rFonts w:ascii="Times New Roman" w:hAnsi="Times New Roman" w:cs="Times New Roman"/>
          <w:i/>
          <w:sz w:val="24"/>
          <w:szCs w:val="24"/>
          <w:lang w:val="nb-NO"/>
        </w:rPr>
        <w:t>voldtektsforsøk og har sonet straff for dette, bør være irrelevant for vurderingen av om vedkommende skal få innvilget</w:t>
      </w:r>
      <w:r w:rsidR="00AB41FD" w:rsidRPr="00C926A6">
        <w:rPr>
          <w:rFonts w:ascii="Times New Roman" w:hAnsi="Times New Roman" w:cs="Times New Roman"/>
          <w:i/>
          <w:sz w:val="24"/>
          <w:szCs w:val="24"/>
          <w:lang w:val="nb-NO"/>
        </w:rPr>
        <w:t xml:space="preserve"> søknad om sosialstønad.</w:t>
      </w:r>
    </w:p>
    <w:p w:rsidR="00220702" w:rsidRPr="00C926A6" w:rsidRDefault="00670D1F" w:rsidP="0022070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>
        <w:rPr>
          <w:rFonts w:ascii="Times New Roman" w:hAnsi="Times New Roman" w:cs="Times New Roman"/>
          <w:i/>
          <w:sz w:val="24"/>
          <w:szCs w:val="24"/>
          <w:lang w:val="nb-NO"/>
        </w:rPr>
        <w:t>Det er totalt uakseptabelt at institusjoner som skal sikre grunnleggende livsopphold skal videreformidle informasjon om brukerne. Dette er gjerne mennesker i akuttsituasjoner.</w:t>
      </w:r>
      <w:r w:rsidR="00C926A6" w:rsidRPr="00C926A6">
        <w:rPr>
          <w:rFonts w:ascii="Times New Roman" w:hAnsi="Times New Roman" w:cs="Times New Roman"/>
          <w:i/>
          <w:sz w:val="24"/>
          <w:szCs w:val="24"/>
          <w:lang w:val="nb-NO"/>
        </w:rPr>
        <w:t>”</w:t>
      </w:r>
    </w:p>
    <w:p w:rsidR="007132C1" w:rsidRDefault="00C926A6" w:rsidP="0022070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Kilder som er benyttet og som ble nevnt på telefon tidligere:</w:t>
      </w:r>
    </w:p>
    <w:p w:rsidR="00C926A6" w:rsidRDefault="00670D1F" w:rsidP="0022070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Rapporten hvor Norge vil bli kritisert av blant annet dette, er under utarbeidelse og vil bli sendt inn til komiteen 1. April.</w:t>
      </w:r>
    </w:p>
    <w:p w:rsidR="00670D1F" w:rsidRDefault="00670D1F" w:rsidP="0022070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DF7C05" w:rsidRDefault="00DF7C05" w:rsidP="0022070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Med vennlig hilsen,</w:t>
      </w:r>
    </w:p>
    <w:p w:rsidR="00DF7C05" w:rsidRDefault="00DF7C05" w:rsidP="0022070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Sosial- og arbeidsrettsgruppa ved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Juss-Buss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220702" w:rsidRDefault="00220702" w:rsidP="00220702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Ved spørsmål eller henvendelser angående denne pressemeldingen, ta kontakt med </w:t>
      </w:r>
      <w:r w:rsidR="00DF7C05">
        <w:rPr>
          <w:rFonts w:ascii="Times New Roman" w:hAnsi="Times New Roman" w:cs="Times New Roman"/>
          <w:sz w:val="24"/>
          <w:szCs w:val="24"/>
          <w:lang w:val="nb-NO"/>
        </w:rPr>
        <w:t>Benedikte Cecilie Nilsen på tlf.</w:t>
      </w:r>
      <w:r w:rsidR="007132C1">
        <w:rPr>
          <w:rFonts w:ascii="Times New Roman" w:hAnsi="Times New Roman" w:cs="Times New Roman"/>
          <w:sz w:val="24"/>
          <w:szCs w:val="24"/>
          <w:lang w:val="nb-NO"/>
        </w:rPr>
        <w:t xml:space="preserve"> 93 05 94 24</w:t>
      </w:r>
      <w:r w:rsidR="00AB41FD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9D443A" w:rsidRPr="00AA6C21" w:rsidRDefault="009D443A">
      <w:pPr>
        <w:rPr>
          <w:rFonts w:ascii="Times New Roman" w:hAnsi="Times New Roman" w:cs="Times New Roman"/>
          <w:sz w:val="24"/>
          <w:szCs w:val="24"/>
          <w:lang w:val="nb-NO"/>
        </w:rPr>
      </w:pPr>
    </w:p>
    <w:sectPr w:rsidR="009D443A" w:rsidRPr="00AA6C21" w:rsidSect="00ED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A6C21"/>
    <w:rsid w:val="00143CF4"/>
    <w:rsid w:val="0020232A"/>
    <w:rsid w:val="00220702"/>
    <w:rsid w:val="00335D11"/>
    <w:rsid w:val="00573157"/>
    <w:rsid w:val="006077AD"/>
    <w:rsid w:val="00670D1F"/>
    <w:rsid w:val="007132C1"/>
    <w:rsid w:val="007441B9"/>
    <w:rsid w:val="007B454D"/>
    <w:rsid w:val="007D7018"/>
    <w:rsid w:val="008071EB"/>
    <w:rsid w:val="008515AC"/>
    <w:rsid w:val="009D443A"/>
    <w:rsid w:val="00A5425B"/>
    <w:rsid w:val="00A90776"/>
    <w:rsid w:val="00A946B6"/>
    <w:rsid w:val="00AA6C21"/>
    <w:rsid w:val="00AB41FD"/>
    <w:rsid w:val="00AD402E"/>
    <w:rsid w:val="00AF3179"/>
    <w:rsid w:val="00B25F3C"/>
    <w:rsid w:val="00C926A6"/>
    <w:rsid w:val="00CC7B9A"/>
    <w:rsid w:val="00DF7C05"/>
    <w:rsid w:val="00ED2888"/>
    <w:rsid w:val="00EE5FF2"/>
    <w:rsid w:val="00FC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espenwi_loc</dc:creator>
  <cp:lastModifiedBy>espenwi_loc</cp:lastModifiedBy>
  <cp:revision>12</cp:revision>
  <dcterms:created xsi:type="dcterms:W3CDTF">2013-02-26T09:03:00Z</dcterms:created>
  <dcterms:modified xsi:type="dcterms:W3CDTF">2013-02-26T12:16:00Z</dcterms:modified>
</cp:coreProperties>
</file>